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2" w:rsidRDefault="002B0BD2">
      <w:pPr>
        <w:tabs>
          <w:tab w:val="right" w:pos="9360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0BD2" w:rsidRDefault="002B0BD2">
      <w:pPr>
        <w:rPr>
          <w:rFonts w:ascii="Arial" w:hAnsi="Arial" w:cs="Arial"/>
        </w:rPr>
      </w:pPr>
    </w:p>
    <w:p w:rsidR="002B0BD2" w:rsidRDefault="002B0BD2">
      <w:pPr>
        <w:rPr>
          <w:rFonts w:ascii="Arial" w:hAnsi="Arial" w:cs="Arial"/>
        </w:rPr>
      </w:pPr>
    </w:p>
    <w:p w:rsidR="002B0BD2" w:rsidRDefault="002B0B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[CAPTION]</w:t>
      </w:r>
    </w:p>
    <w:p w:rsidR="002B0BD2" w:rsidRDefault="002B0BD2">
      <w:pPr>
        <w:rPr>
          <w:rFonts w:ascii="Arial" w:hAnsi="Arial" w:cs="Arial"/>
        </w:rPr>
      </w:pPr>
    </w:p>
    <w:p w:rsidR="002B0BD2" w:rsidRDefault="002B0B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AGENCY CONSENT TO ADOPTION OF MINOR CHILD</w:t>
      </w:r>
    </w:p>
    <w:p w:rsidR="002B0BD2" w:rsidRDefault="002B0BD2">
      <w:pPr>
        <w:jc w:val="center"/>
        <w:rPr>
          <w:rFonts w:ascii="Arial" w:hAnsi="Arial" w:cs="Arial"/>
        </w:rPr>
      </w:pPr>
    </w:p>
    <w:p w:rsidR="002B0BD2" w:rsidRDefault="002B0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="00AD57FC">
        <w:rPr>
          <w:rFonts w:ascii="Arial" w:hAnsi="Arial" w:cs="Arial"/>
          <w:sz w:val="22"/>
          <w:szCs w:val="22"/>
          <w:u w:val="single"/>
        </w:rPr>
        <w:t>(N</w:t>
      </w:r>
      <w:r>
        <w:rPr>
          <w:rFonts w:ascii="Arial" w:hAnsi="Arial" w:cs="Arial"/>
          <w:sz w:val="22"/>
          <w:szCs w:val="22"/>
          <w:u w:val="single"/>
        </w:rPr>
        <w:t>ame of agency)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a (public)(private) entity having for its purpose the care and maintenance of children, is located in and authorized under the laws of the State of </w:t>
      </w:r>
      <w:r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</w:rPr>
        <w:t xml:space="preserve"> to place children for adoption, consent to the adoption and to stand in loco parentis to such children until they are adopted or reach majority.</w:t>
      </w:r>
    </w:p>
    <w:p w:rsidR="002B0BD2" w:rsidRDefault="002B0BD2">
      <w:pPr>
        <w:jc w:val="both"/>
        <w:rPr>
          <w:rFonts w:ascii="Arial" w:hAnsi="Arial" w:cs="Arial"/>
        </w:rPr>
      </w:pPr>
    </w:p>
    <w:p w:rsidR="002B0BD2" w:rsidRDefault="002B0BD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AD57FC">
        <w:rPr>
          <w:rFonts w:ascii="Arial" w:hAnsi="Arial" w:cs="Arial"/>
          <w:sz w:val="22"/>
          <w:szCs w:val="22"/>
          <w:u w:val="single"/>
        </w:rPr>
        <w:t xml:space="preserve">    (N</w:t>
      </w:r>
      <w:r>
        <w:rPr>
          <w:rFonts w:ascii="Arial" w:hAnsi="Arial" w:cs="Arial"/>
          <w:sz w:val="22"/>
          <w:szCs w:val="22"/>
          <w:u w:val="single"/>
        </w:rPr>
        <w:t xml:space="preserve">ame of agency)                      </w:t>
      </w:r>
      <w:r>
        <w:rPr>
          <w:rFonts w:ascii="Arial" w:hAnsi="Arial" w:cs="Arial"/>
        </w:rPr>
        <w:t xml:space="preserve">, is vested with the right to consent to the adoption of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(name of child)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a minor child born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>(date of birth)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>(place of birth)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 pursuant to [a relinquishment executed by (the parents of the child)(the person </w:t>
      </w:r>
      <w:r>
        <w:rPr>
          <w:rFonts w:ascii="Arial" w:hAnsi="Arial" w:cs="Arial"/>
          <w:i/>
          <w:iCs/>
        </w:rPr>
        <w:t>in loco parentis</w:t>
      </w:r>
      <w:r>
        <w:rPr>
          <w:rFonts w:ascii="Arial" w:hAnsi="Arial" w:cs="Arial"/>
        </w:rPr>
        <w:t xml:space="preserve"> to the child)] [an order or judgment of the __________ Court of __________ County, __________, a Court of competent jurisdiction]. Documents supporting the authority to execute this consent are attached </w:t>
      </w:r>
      <w:r w:rsidR="0051787F">
        <w:rPr>
          <w:rFonts w:ascii="Arial" w:hAnsi="Arial" w:cs="Arial"/>
        </w:rPr>
        <w:t>to this consent</w:t>
      </w:r>
      <w:r>
        <w:rPr>
          <w:rFonts w:ascii="Arial" w:hAnsi="Arial" w:cs="Arial"/>
        </w:rPr>
        <w:t>.</w:t>
      </w:r>
    </w:p>
    <w:p w:rsidR="002B0BD2" w:rsidRDefault="002B0BD2">
      <w:pPr>
        <w:jc w:val="both"/>
        <w:rPr>
          <w:rFonts w:ascii="Arial" w:hAnsi="Arial" w:cs="Arial"/>
        </w:rPr>
      </w:pPr>
      <w:bookmarkStart w:id="0" w:name="SDU_13"/>
      <w:bookmarkEnd w:id="0"/>
    </w:p>
    <w:p w:rsidR="002B0BD2" w:rsidRDefault="002B0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7FC">
        <w:rPr>
          <w:rFonts w:ascii="Arial" w:hAnsi="Arial" w:cs="Arial"/>
          <w:sz w:val="22"/>
          <w:szCs w:val="22"/>
          <w:u w:val="single"/>
        </w:rPr>
        <w:t xml:space="preserve">    (N</w:t>
      </w:r>
      <w:r>
        <w:rPr>
          <w:rFonts w:ascii="Arial" w:hAnsi="Arial" w:cs="Arial"/>
          <w:sz w:val="22"/>
          <w:szCs w:val="22"/>
          <w:u w:val="single"/>
        </w:rPr>
        <w:t xml:space="preserve">ame of agency)            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consent</w:t>
      </w:r>
      <w:r w:rsidR="005178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adoption of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(name of child)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 by __________ resident(s) of __________ and surrender</w:t>
      </w:r>
      <w:r w:rsidR="005178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1787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 to </w:t>
      </w:r>
      <w:r w:rsidR="00463CA3">
        <w:rPr>
          <w:rFonts w:ascii="Arial" w:hAnsi="Arial" w:cs="Arial"/>
        </w:rPr>
        <w:t>(him)(her)(</w:t>
      </w:r>
      <w:r w:rsidR="0051787F">
        <w:rPr>
          <w:rFonts w:ascii="Arial" w:hAnsi="Arial" w:cs="Arial"/>
        </w:rPr>
        <w:t>them</w:t>
      </w:r>
      <w:r w:rsidR="00463CA3">
        <w:rPr>
          <w:rFonts w:ascii="Arial" w:hAnsi="Arial" w:cs="Arial"/>
        </w:rPr>
        <w:t>)</w:t>
      </w:r>
      <w:r w:rsidR="00517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purpose of adoption.</w:t>
      </w:r>
    </w:p>
    <w:p w:rsidR="002B0BD2" w:rsidRDefault="002B0BD2">
      <w:pPr>
        <w:jc w:val="both"/>
        <w:rPr>
          <w:rFonts w:ascii="Arial" w:hAnsi="Arial" w:cs="Arial"/>
        </w:rPr>
      </w:pPr>
    </w:p>
    <w:p w:rsidR="002B0BD2" w:rsidRDefault="002B0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7FC">
        <w:rPr>
          <w:rFonts w:ascii="Arial" w:hAnsi="Arial" w:cs="Arial"/>
          <w:sz w:val="22"/>
          <w:szCs w:val="22"/>
          <w:u w:val="single"/>
        </w:rPr>
        <w:t xml:space="preserve">    (N</w:t>
      </w:r>
      <w:r>
        <w:rPr>
          <w:rFonts w:ascii="Arial" w:hAnsi="Arial" w:cs="Arial"/>
          <w:sz w:val="22"/>
          <w:szCs w:val="22"/>
          <w:u w:val="single"/>
        </w:rPr>
        <w:t xml:space="preserve">ame of agency)            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has authorized</w:t>
      </w:r>
      <w:r w:rsidR="00AD57FC">
        <w:rPr>
          <w:rFonts w:ascii="Arial" w:hAnsi="Arial" w:cs="Arial"/>
        </w:rPr>
        <w:t xml:space="preserve"> </w:t>
      </w:r>
      <w:r w:rsidR="00AD57FC" w:rsidRPr="00AD57FC">
        <w:rPr>
          <w:rFonts w:ascii="Arial" w:hAnsi="Arial" w:cs="Arial"/>
          <w:u w:val="single"/>
        </w:rPr>
        <w:t xml:space="preserve"> </w:t>
      </w:r>
      <w:r w:rsidRPr="00AD57FC">
        <w:rPr>
          <w:rFonts w:ascii="Arial" w:hAnsi="Arial" w:cs="Arial"/>
          <w:u w:val="single"/>
        </w:rPr>
        <w:t xml:space="preserve"> </w:t>
      </w:r>
      <w:r w:rsidRPr="00AD57FC">
        <w:rPr>
          <w:rFonts w:ascii="Arial" w:hAnsi="Arial" w:cs="Arial"/>
          <w:sz w:val="22"/>
          <w:szCs w:val="22"/>
          <w:u w:val="single"/>
        </w:rPr>
        <w:t>(</w:t>
      </w:r>
      <w:r w:rsidR="00AD57FC">
        <w:rPr>
          <w:rFonts w:ascii="Arial" w:hAnsi="Arial" w:cs="Arial"/>
          <w:sz w:val="22"/>
          <w:szCs w:val="22"/>
          <w:u w:val="single"/>
        </w:rPr>
        <w:t>n</w:t>
      </w:r>
      <w:r w:rsidRPr="00AD57FC">
        <w:rPr>
          <w:rFonts w:ascii="Arial" w:hAnsi="Arial" w:cs="Arial"/>
          <w:sz w:val="22"/>
          <w:szCs w:val="22"/>
          <w:u w:val="single"/>
        </w:rPr>
        <w:t xml:space="preserve">ame of </w:t>
      </w:r>
      <w:r w:rsidR="00AD57FC">
        <w:rPr>
          <w:rFonts w:ascii="Arial" w:hAnsi="Arial" w:cs="Arial"/>
          <w:sz w:val="22"/>
          <w:szCs w:val="22"/>
          <w:u w:val="single"/>
        </w:rPr>
        <w:t>a</w:t>
      </w:r>
      <w:r w:rsidRPr="00AD57FC">
        <w:rPr>
          <w:rFonts w:ascii="Arial" w:hAnsi="Arial" w:cs="Arial"/>
          <w:sz w:val="22"/>
          <w:szCs w:val="22"/>
          <w:u w:val="single"/>
        </w:rPr>
        <w:t xml:space="preserve">uthorized </w:t>
      </w:r>
      <w:r w:rsidR="00AD57FC">
        <w:rPr>
          <w:rFonts w:ascii="Arial" w:hAnsi="Arial" w:cs="Arial"/>
          <w:sz w:val="22"/>
          <w:szCs w:val="22"/>
          <w:u w:val="single"/>
        </w:rPr>
        <w:t>r</w:t>
      </w:r>
      <w:r w:rsidRPr="00AD57FC">
        <w:rPr>
          <w:rFonts w:ascii="Arial" w:hAnsi="Arial" w:cs="Arial"/>
          <w:sz w:val="22"/>
          <w:szCs w:val="22"/>
          <w:u w:val="single"/>
        </w:rPr>
        <w:t>epresentative</w:t>
      </w:r>
      <w:r w:rsidRPr="00AD57FC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 the undersigned, as the authorized representative to execute consents to adoption on behalf of </w:t>
      </w:r>
      <w:r w:rsidR="0051787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agency.</w:t>
      </w:r>
    </w:p>
    <w:p w:rsidR="002B0BD2" w:rsidRDefault="002B0BD2">
      <w:pPr>
        <w:jc w:val="both"/>
        <w:rPr>
          <w:rFonts w:ascii="Arial" w:hAnsi="Arial" w:cs="Arial"/>
        </w:rPr>
      </w:pPr>
    </w:p>
    <w:p w:rsidR="002B0BD2" w:rsidRDefault="002B0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r>
        <w:rPr>
          <w:rFonts w:ascii="Arial" w:hAnsi="Arial" w:cs="Arial"/>
          <w:sz w:val="22"/>
          <w:szCs w:val="22"/>
          <w:u w:val="single"/>
        </w:rPr>
        <w:t xml:space="preserve">    (</w:t>
      </w:r>
      <w:r w:rsidR="00AD57FC">
        <w:rPr>
          <w:rFonts w:ascii="Arial" w:hAnsi="Arial" w:cs="Arial"/>
          <w:sz w:val="22"/>
          <w:szCs w:val="22"/>
          <w:u w:val="single"/>
        </w:rPr>
        <w:t>N</w:t>
      </w:r>
      <w:r>
        <w:rPr>
          <w:rFonts w:ascii="Arial" w:hAnsi="Arial" w:cs="Arial"/>
          <w:sz w:val="22"/>
          <w:szCs w:val="22"/>
          <w:u w:val="single"/>
        </w:rPr>
        <w:t xml:space="preserve">ame of agency)               </w:t>
      </w:r>
      <w:r>
        <w:rPr>
          <w:rFonts w:ascii="Arial" w:hAnsi="Arial" w:cs="Arial"/>
        </w:rPr>
        <w:t xml:space="preserve">waives notice of the final hearing of the adoption.] </w:t>
      </w:r>
    </w:p>
    <w:p w:rsidR="002B0BD2" w:rsidRDefault="002B0BD2">
      <w:pPr>
        <w:jc w:val="both"/>
        <w:rPr>
          <w:rFonts w:ascii="Arial" w:hAnsi="Arial" w:cs="Arial"/>
        </w:rPr>
      </w:pPr>
    </w:p>
    <w:p w:rsidR="002B0BD2" w:rsidRPr="00AD57FC" w:rsidRDefault="002B0B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               </w:t>
      </w:r>
      <w:r w:rsidRPr="00AD57FC">
        <w:rPr>
          <w:rFonts w:ascii="Arial" w:hAnsi="Arial" w:cs="Arial"/>
          <w:sz w:val="22"/>
          <w:szCs w:val="22"/>
          <w:u w:val="single"/>
        </w:rPr>
        <w:t>(</w:t>
      </w:r>
      <w:r w:rsidR="00AD57FC">
        <w:rPr>
          <w:rFonts w:ascii="Arial" w:hAnsi="Arial" w:cs="Arial"/>
          <w:sz w:val="22"/>
          <w:szCs w:val="22"/>
          <w:u w:val="single"/>
        </w:rPr>
        <w:t>S</w:t>
      </w:r>
      <w:r w:rsidRPr="00AD57FC">
        <w:rPr>
          <w:rFonts w:ascii="Arial" w:hAnsi="Arial" w:cs="Arial"/>
          <w:sz w:val="22"/>
          <w:szCs w:val="22"/>
          <w:u w:val="single"/>
        </w:rPr>
        <w:t>ignature of authorized representative)</w:t>
      </w:r>
    </w:p>
    <w:p w:rsidR="002B0BD2" w:rsidRDefault="002B0BD2">
      <w:pPr>
        <w:jc w:val="both"/>
        <w:rPr>
          <w:rFonts w:ascii="Arial" w:hAnsi="Arial" w:cs="Arial"/>
        </w:rPr>
      </w:pPr>
    </w:p>
    <w:p w:rsidR="00AD57FC" w:rsidRDefault="00AD57FC">
      <w:pPr>
        <w:jc w:val="both"/>
        <w:rPr>
          <w:rFonts w:ascii="Arial" w:hAnsi="Arial" w:cs="Arial"/>
        </w:rPr>
      </w:pPr>
    </w:p>
    <w:p w:rsidR="002B0BD2" w:rsidRDefault="002B0B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ACKNOWLEDGMENT BEFORE NOTARIAL OFFICER</w:t>
      </w:r>
    </w:p>
    <w:p w:rsidR="002B0BD2" w:rsidRPr="005A2718" w:rsidRDefault="002B0BD2">
      <w:pPr>
        <w:rPr>
          <w:rFonts w:ascii="Arial" w:hAnsi="Arial" w:cs="Arial"/>
        </w:rPr>
      </w:pPr>
    </w:p>
    <w:p w:rsidR="002B0BD2" w:rsidRDefault="002B0BD2">
      <w:pPr>
        <w:rPr>
          <w:rFonts w:ascii="Arial" w:hAnsi="Arial" w:cs="Arial"/>
        </w:rPr>
      </w:pPr>
      <w:r w:rsidRPr="00AD57FC">
        <w:rPr>
          <w:rFonts w:ascii="Arial" w:hAnsi="Arial" w:cs="Arial"/>
        </w:rPr>
        <w:t xml:space="preserve">STATE OF </w:t>
      </w:r>
      <w:r w:rsidRPr="00AD57FC">
        <w:rPr>
          <w:rFonts w:ascii="Arial" w:hAnsi="Arial" w:cs="Arial"/>
          <w:u w:val="single"/>
        </w:rPr>
        <w:t xml:space="preserve">                              </w:t>
      </w:r>
      <w:r w:rsidR="005A2718">
        <w:rPr>
          <w:rFonts w:ascii="Arial" w:hAnsi="Arial" w:cs="Arial"/>
          <w:u w:val="single"/>
        </w:rPr>
        <w:t xml:space="preserve"> </w:t>
      </w:r>
      <w:r w:rsidRPr="00AD57FC">
        <w:rPr>
          <w:rFonts w:ascii="Arial" w:hAnsi="Arial" w:cs="Arial"/>
          <w:u w:val="single"/>
        </w:rPr>
        <w:t xml:space="preserve">    </w:t>
      </w:r>
      <w:r w:rsidRPr="00AD57FC">
        <w:rPr>
          <w:rFonts w:ascii="Arial" w:hAnsi="Arial" w:cs="Arial"/>
        </w:rPr>
        <w:t>)</w:t>
      </w:r>
    </w:p>
    <w:p w:rsidR="005A2718" w:rsidRPr="00AD57FC" w:rsidRDefault="005A27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2B0BD2" w:rsidRPr="005A2718" w:rsidRDefault="002B0BD2">
      <w:pPr>
        <w:rPr>
          <w:rFonts w:ascii="Arial" w:hAnsi="Arial" w:cs="Arial"/>
        </w:rPr>
      </w:pPr>
      <w:r w:rsidRPr="00AD57FC">
        <w:rPr>
          <w:rFonts w:ascii="Arial" w:hAnsi="Arial" w:cs="Arial"/>
        </w:rPr>
        <w:t xml:space="preserve">COUNTY OF </w:t>
      </w:r>
      <w:r w:rsidRPr="00AD57FC">
        <w:rPr>
          <w:rFonts w:ascii="Arial" w:hAnsi="Arial" w:cs="Arial"/>
          <w:u w:val="single"/>
        </w:rPr>
        <w:t xml:space="preserve">                             </w:t>
      </w:r>
      <w:r w:rsidR="005A2718">
        <w:rPr>
          <w:rFonts w:ascii="Arial" w:hAnsi="Arial" w:cs="Arial"/>
          <w:u w:val="single"/>
        </w:rPr>
        <w:t xml:space="preserve"> </w:t>
      </w:r>
      <w:r w:rsidRPr="00AD57FC">
        <w:rPr>
          <w:rFonts w:ascii="Arial" w:hAnsi="Arial" w:cs="Arial"/>
          <w:u w:val="single"/>
        </w:rPr>
        <w:t xml:space="preserve">   </w:t>
      </w:r>
      <w:r w:rsidRPr="00AD57FC">
        <w:rPr>
          <w:rFonts w:ascii="Arial" w:hAnsi="Arial" w:cs="Arial"/>
        </w:rPr>
        <w:t>)</w:t>
      </w:r>
    </w:p>
    <w:p w:rsidR="002B0BD2" w:rsidRDefault="002B0BD2">
      <w:pPr>
        <w:rPr>
          <w:rFonts w:ascii="Arial" w:hAnsi="Arial" w:cs="Arial"/>
        </w:rPr>
      </w:pPr>
    </w:p>
    <w:p w:rsidR="002B0BD2" w:rsidRDefault="002B0B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787F" w:rsidRPr="0051787F">
        <w:rPr>
          <w:rFonts w:ascii="Arial" w:hAnsi="Arial" w:cs="Arial"/>
        </w:rPr>
        <w:t xml:space="preserve"> </w:t>
      </w:r>
      <w:r w:rsidR="0051787F">
        <w:rPr>
          <w:rFonts w:ascii="Arial" w:hAnsi="Arial" w:cs="Arial"/>
        </w:rPr>
        <w:t xml:space="preserve">This consent was acknowledged before me on (date) </w:t>
      </w:r>
      <w:r w:rsidR="00463CA3">
        <w:rPr>
          <w:rFonts w:ascii="Arial" w:hAnsi="Arial" w:cs="Arial"/>
        </w:rPr>
        <w:t xml:space="preserve">at (time) </w:t>
      </w:r>
      <w:r w:rsidR="0051787F">
        <w:rPr>
          <w:rFonts w:ascii="Arial" w:hAnsi="Arial" w:cs="Arial"/>
        </w:rPr>
        <w:t>by (name of person).</w:t>
      </w:r>
    </w:p>
    <w:p w:rsidR="0051787F" w:rsidRDefault="002B0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0BD2" w:rsidRDefault="00517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BD2">
        <w:rPr>
          <w:rFonts w:ascii="Arial" w:hAnsi="Arial" w:cs="Arial"/>
        </w:rPr>
        <w:tab/>
      </w:r>
      <w:r w:rsidR="002B0BD2">
        <w:rPr>
          <w:rFonts w:ascii="Arial" w:hAnsi="Arial" w:cs="Arial"/>
          <w:u w:val="single"/>
        </w:rPr>
        <w:t xml:space="preserve">   </w:t>
      </w:r>
      <w:r w:rsidR="002B0BD2">
        <w:rPr>
          <w:rFonts w:ascii="Arial" w:hAnsi="Arial" w:cs="Arial"/>
          <w:sz w:val="22"/>
          <w:szCs w:val="22"/>
          <w:u w:val="single"/>
        </w:rPr>
        <w:t xml:space="preserve">(signature of notarial officer)  </w:t>
      </w:r>
      <w:r w:rsidR="002B0BD2">
        <w:rPr>
          <w:rFonts w:ascii="Arial" w:hAnsi="Arial" w:cs="Arial"/>
          <w:sz w:val="20"/>
          <w:szCs w:val="20"/>
          <w:u w:val="single"/>
        </w:rPr>
        <w:t xml:space="preserve">                      </w:t>
      </w:r>
    </w:p>
    <w:p w:rsidR="002B0BD2" w:rsidRDefault="002B0BD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(SEAL, if any)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 xml:space="preserve">title (and rank)                     </w:t>
      </w:r>
      <w:bookmarkStart w:id="1" w:name="_GoBack"/>
      <w:bookmarkEnd w:id="1"/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</w:p>
    <w:p w:rsidR="007069BB" w:rsidRDefault="007069BB" w:rsidP="0051787F">
      <w:pPr>
        <w:rPr>
          <w:rFonts w:ascii="Arial" w:hAnsi="Arial" w:cs="Arial"/>
          <w:sz w:val="22"/>
          <w:szCs w:val="22"/>
        </w:rPr>
      </w:pPr>
    </w:p>
    <w:p w:rsidR="0051787F" w:rsidRDefault="0051787F" w:rsidP="0051787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[My Appointment Expires: _________ ]</w:t>
      </w:r>
    </w:p>
    <w:p w:rsidR="0051787F" w:rsidRDefault="0051787F">
      <w:pPr>
        <w:rPr>
          <w:rFonts w:ascii="Arial" w:hAnsi="Arial" w:cs="Arial"/>
        </w:rPr>
      </w:pPr>
    </w:p>
    <w:p w:rsidR="002B0BD2" w:rsidRPr="00AD57FC" w:rsidRDefault="002B0BD2">
      <w:r w:rsidRPr="00AD57FC">
        <w:rPr>
          <w:b/>
          <w:bCs/>
        </w:rPr>
        <w:t>Authority</w:t>
      </w:r>
      <w:r w:rsidR="000F7E77">
        <w:rPr>
          <w:b/>
          <w:bCs/>
        </w:rPr>
        <w:t xml:space="preserve">:  </w:t>
      </w:r>
      <w:r w:rsidRPr="00AD57FC">
        <w:t>K.S.A. 59-</w:t>
      </w:r>
      <w:r w:rsidR="00971AFE">
        <w:t>2143</w:t>
      </w:r>
    </w:p>
    <w:sectPr w:rsidR="002B0BD2" w:rsidRPr="00AD57FC" w:rsidSect="00706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864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B" w:rsidRDefault="007069BB" w:rsidP="007069BB">
      <w:r>
        <w:separator/>
      </w:r>
    </w:p>
  </w:endnote>
  <w:endnote w:type="continuationSeparator" w:id="0">
    <w:p w:rsidR="007069BB" w:rsidRDefault="007069BB" w:rsidP="007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1A" w:rsidRDefault="00AC4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BB" w:rsidRPr="007069BB" w:rsidRDefault="007069BB">
    <w:pPr>
      <w:pStyle w:val="Footer"/>
      <w:rPr>
        <w:rFonts w:ascii="Arial" w:hAnsi="Arial" w:cs="Arial"/>
      </w:rPr>
    </w:pPr>
    <w:r>
      <w:rPr>
        <w:rFonts w:ascii="Arial" w:hAnsi="Arial" w:cs="Arial"/>
      </w:rPr>
      <w:t>Rev. 07/2018  KSJC</w:t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C401A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1A" w:rsidRDefault="00AC4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B" w:rsidRDefault="007069BB" w:rsidP="007069BB">
      <w:r>
        <w:separator/>
      </w:r>
    </w:p>
  </w:footnote>
  <w:footnote w:type="continuationSeparator" w:id="0">
    <w:p w:rsidR="007069BB" w:rsidRDefault="007069BB" w:rsidP="0070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1A" w:rsidRDefault="00AC4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1A" w:rsidRDefault="00AC4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1A" w:rsidRDefault="00AC4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2"/>
    <w:rsid w:val="000F7E77"/>
    <w:rsid w:val="00237E70"/>
    <w:rsid w:val="002B0BD2"/>
    <w:rsid w:val="00463CA3"/>
    <w:rsid w:val="005068AE"/>
    <w:rsid w:val="0051787F"/>
    <w:rsid w:val="005A2718"/>
    <w:rsid w:val="007069BB"/>
    <w:rsid w:val="007301ED"/>
    <w:rsid w:val="00877AF9"/>
    <w:rsid w:val="00971AFE"/>
    <w:rsid w:val="00AC401A"/>
    <w:rsid w:val="00AD57FC"/>
    <w:rsid w:val="00BE62F4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3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B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B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3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B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2018-07-02T21:28:00Z</dcterms:created>
  <dcterms:modified xsi:type="dcterms:W3CDTF">2018-07-02T21:28:00Z</dcterms:modified>
</cp:coreProperties>
</file>