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6CBE" w:rsidRDefault="00C46CBE">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331</w:t>
      </w:r>
    </w:p>
    <w:p w:rsidR="00C46CBE" w:rsidRDefault="00C46CBE">
      <w:pPr>
        <w:jc w:val="center"/>
        <w:rPr>
          <w:sz w:val="24"/>
          <w:szCs w:val="24"/>
        </w:rPr>
        <w:sectPr w:rsidR="00C46CB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81" w:right="1440" w:bottom="1440" w:left="1440" w:header="720" w:footer="720" w:gutter="0"/>
          <w:cols w:space="720"/>
        </w:sectPr>
      </w:pPr>
    </w:p>
    <w:p w:rsidR="00C46CBE" w:rsidRDefault="00C46CBE">
      <w:pPr>
        <w:jc w:val="center"/>
        <w:rPr>
          <w:b/>
          <w:bCs/>
          <w:sz w:val="24"/>
          <w:szCs w:val="24"/>
        </w:rPr>
      </w:pPr>
      <w:r>
        <w:rPr>
          <w:b/>
          <w:bCs/>
          <w:sz w:val="24"/>
          <w:szCs w:val="24"/>
        </w:rPr>
        <w:lastRenderedPageBreak/>
        <w:t>IN THE DISTRICT COURT OF __________________ COUNTY, KANSAS</w:t>
      </w:r>
      <w:r>
        <w:rPr>
          <w:b/>
          <w:bCs/>
          <w:sz w:val="24"/>
          <w:szCs w:val="24"/>
        </w:rPr>
        <w:br/>
      </w:r>
    </w:p>
    <w:p w:rsidR="00C46CBE" w:rsidRDefault="00C46CBE">
      <w:pPr>
        <w:pStyle w:val="BodyText2"/>
      </w:pPr>
      <w:proofErr w:type="gramStart"/>
      <w:r>
        <w:t>IN THE MATTER OF</w:t>
      </w:r>
      <w:r>
        <w:br/>
      </w:r>
      <w:r>
        <w:br/>
        <w:t>Name_________________________, Juvenile</w:t>
      </w:r>
      <w:r>
        <w:tab/>
      </w:r>
      <w:r>
        <w:tab/>
      </w:r>
      <w:r>
        <w:tab/>
        <w:t>Case No.</w:t>
      </w:r>
      <w:proofErr w:type="gramEnd"/>
      <w:r>
        <w:t xml:space="preserve"> _____________</w:t>
      </w:r>
    </w:p>
    <w:p w:rsidR="00C46CBE" w:rsidRDefault="0010392A">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C46CBE">
        <w:rPr>
          <w:b/>
          <w:bCs/>
          <w:sz w:val="24"/>
          <w:szCs w:val="24"/>
        </w:rPr>
        <w:t>A  □ male  □ female</w:t>
      </w:r>
    </w:p>
    <w:p w:rsidR="00C46CBE" w:rsidRDefault="00C46CBE">
      <w:pPr>
        <w:rPr>
          <w:b/>
          <w:bCs/>
          <w:sz w:val="24"/>
          <w:szCs w:val="24"/>
        </w:rPr>
      </w:pPr>
    </w:p>
    <w:p w:rsidR="00C46CBE" w:rsidRDefault="00C46CBE">
      <w:pPr>
        <w:jc w:val="center"/>
        <w:rPr>
          <w:b/>
          <w:bCs/>
          <w:sz w:val="24"/>
          <w:szCs w:val="24"/>
        </w:rPr>
      </w:pPr>
    </w:p>
    <w:p w:rsidR="00C46CBE" w:rsidRDefault="00C46CBE">
      <w:pPr>
        <w:pStyle w:val="Heading1"/>
        <w:tabs>
          <w:tab w:val="left" w:pos="720"/>
        </w:tabs>
      </w:pPr>
      <w:r>
        <w:rPr>
          <w:u w:val="single"/>
        </w:rPr>
        <w:t>JOURNAL ENTRY OF HEARING ON MOTION TO DESIGNATE PROCEEDINGS AS</w:t>
      </w:r>
    </w:p>
    <w:p w:rsidR="00C46CBE" w:rsidRDefault="00C46CBE">
      <w:pPr>
        <w:jc w:val="center"/>
        <w:rPr>
          <w:b/>
          <w:bCs/>
          <w:sz w:val="24"/>
          <w:szCs w:val="24"/>
          <w:u w:val="single"/>
        </w:rPr>
      </w:pPr>
      <w:r>
        <w:rPr>
          <w:b/>
          <w:bCs/>
          <w:sz w:val="24"/>
          <w:szCs w:val="24"/>
          <w:u w:val="single"/>
        </w:rPr>
        <w:t>EXTENDED JURISDICTION JUVENILE PROSECUTION</w:t>
      </w:r>
    </w:p>
    <w:p w:rsidR="00C46CBE" w:rsidRDefault="00C46CBE">
      <w:pPr>
        <w:jc w:val="center"/>
        <w:rPr>
          <w:sz w:val="24"/>
          <w:szCs w:val="24"/>
        </w:rPr>
      </w:pPr>
      <w:r>
        <w:rPr>
          <w:sz w:val="24"/>
          <w:szCs w:val="24"/>
        </w:rPr>
        <w:t>Pursuant to K.S.A. 38-2347</w:t>
      </w:r>
    </w:p>
    <w:p w:rsidR="00C46CBE" w:rsidRDefault="00C46CBE">
      <w:pPr>
        <w:rPr>
          <w:sz w:val="24"/>
          <w:szCs w:val="24"/>
        </w:rPr>
      </w:pPr>
    </w:p>
    <w:p w:rsidR="00C46CBE" w:rsidRDefault="00C46CBE">
      <w:pPr>
        <w:rPr>
          <w:sz w:val="24"/>
          <w:szCs w:val="24"/>
        </w:rPr>
      </w:pPr>
      <w:r>
        <w:tab/>
      </w:r>
      <w:r>
        <w:rPr>
          <w:sz w:val="24"/>
          <w:szCs w:val="24"/>
        </w:rPr>
        <w:t xml:space="preserve">Now, on this ______ day of _____________, _______, the Court considers the Motion Requesting Designation as Extended Jurisdiction Juvenile Prosecution, Judge ______________ presiding.  </w:t>
      </w:r>
    </w:p>
    <w:p w:rsidR="00C46CBE" w:rsidRDefault="00C46CBE">
      <w:pPr>
        <w:rPr>
          <w:sz w:val="24"/>
          <w:szCs w:val="24"/>
        </w:rPr>
      </w:pPr>
    </w:p>
    <w:p w:rsidR="00C46CBE" w:rsidRDefault="00C46CBE">
      <w:pPr>
        <w:rPr>
          <w:sz w:val="24"/>
          <w:szCs w:val="24"/>
        </w:rPr>
      </w:pPr>
      <w:r>
        <w:rPr>
          <w:sz w:val="24"/>
          <w:szCs w:val="24"/>
        </w:rPr>
        <w:tab/>
        <w:t>The Court finds jurisdiction and venue are proper.  Notice to parties and those required to receive notice has been given as required by law.</w:t>
      </w: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rPr>
          <w:sz w:val="24"/>
          <w:szCs w:val="24"/>
        </w:rPr>
      </w:pPr>
      <w:r>
        <w:rPr>
          <w:b/>
          <w:bCs/>
          <w:sz w:val="24"/>
          <w:szCs w:val="24"/>
        </w:rPr>
        <w:t>□</w:t>
      </w:r>
      <w:r>
        <w:rPr>
          <w:sz w:val="24"/>
          <w:szCs w:val="24"/>
        </w:rPr>
        <w:t xml:space="preserve"> The State appears by ____________________________ County/District Attorney or designee.</w:t>
      </w:r>
    </w:p>
    <w:p w:rsidR="00C46CBE" w:rsidRDefault="00C46CBE">
      <w:pPr>
        <w:tabs>
          <w:tab w:val="left" w:pos="0"/>
          <w:tab w:val="left" w:pos="720"/>
          <w:tab w:val="left" w:pos="6480"/>
          <w:tab w:val="right" w:leader="dot" w:pos="9360"/>
        </w:tabs>
        <w:rPr>
          <w:sz w:val="24"/>
          <w:szCs w:val="24"/>
        </w:rPr>
      </w:pPr>
      <w:r w:rsidRPr="00BF6A0E">
        <w:rPr>
          <w:b/>
          <w:sz w:val="24"/>
          <w:szCs w:val="24"/>
        </w:rPr>
        <w:t>□</w:t>
      </w:r>
      <w:r>
        <w:rPr>
          <w:sz w:val="24"/>
          <w:szCs w:val="24"/>
        </w:rPr>
        <w:t xml:space="preserve"> The juvenile appears </w:t>
      </w:r>
      <w:r>
        <w:rPr>
          <w:b/>
          <w:bCs/>
          <w:sz w:val="24"/>
          <w:szCs w:val="24"/>
        </w:rPr>
        <w:t xml:space="preserve">□ in person </w:t>
      </w:r>
      <w:proofErr w:type="gramStart"/>
      <w:r>
        <w:rPr>
          <w:b/>
          <w:bCs/>
          <w:sz w:val="24"/>
          <w:szCs w:val="24"/>
        </w:rPr>
        <w:t>and  □</w:t>
      </w:r>
      <w:proofErr w:type="gramEnd"/>
      <w:r>
        <w:rPr>
          <w:b/>
          <w:bCs/>
          <w:sz w:val="24"/>
          <w:szCs w:val="24"/>
        </w:rPr>
        <w:t xml:space="preserve"> not in person, but</w:t>
      </w:r>
      <w:r>
        <w:rPr>
          <w:sz w:val="24"/>
          <w:szCs w:val="24"/>
        </w:rPr>
        <w:t xml:space="preserve"> by the juvenile’s attorney, ___________________________.  </w:t>
      </w:r>
    </w:p>
    <w:p w:rsidR="00C46CBE" w:rsidRDefault="00C46CBE">
      <w:pPr>
        <w:tabs>
          <w:tab w:val="left" w:pos="0"/>
          <w:tab w:val="left" w:pos="720"/>
          <w:tab w:val="left" w:pos="6480"/>
          <w:tab w:val="right" w:leader="dot" w:pos="9360"/>
        </w:tabs>
        <w:rPr>
          <w:sz w:val="24"/>
          <w:szCs w:val="24"/>
        </w:rPr>
      </w:pPr>
      <w:r>
        <w:rPr>
          <w:b/>
          <w:bCs/>
          <w:sz w:val="24"/>
          <w:szCs w:val="24"/>
        </w:rPr>
        <w:t>□</w:t>
      </w:r>
      <w:r>
        <w:rPr>
          <w:sz w:val="24"/>
          <w:szCs w:val="24"/>
        </w:rPr>
        <w:t xml:space="preserve"> The mother </w:t>
      </w:r>
      <w:r>
        <w:rPr>
          <w:b/>
          <w:bCs/>
          <w:sz w:val="24"/>
          <w:szCs w:val="24"/>
        </w:rPr>
        <w:t xml:space="preserve">□ is </w:t>
      </w:r>
      <w:proofErr w:type="gramStart"/>
      <w:r>
        <w:rPr>
          <w:b/>
          <w:bCs/>
          <w:sz w:val="24"/>
          <w:szCs w:val="24"/>
        </w:rPr>
        <w:t>present  □</w:t>
      </w:r>
      <w:proofErr w:type="gramEnd"/>
      <w:r>
        <w:rPr>
          <w:b/>
          <w:bCs/>
          <w:sz w:val="24"/>
          <w:szCs w:val="24"/>
        </w:rPr>
        <w:t xml:space="preserve"> is not</w:t>
      </w:r>
      <w:r>
        <w:rPr>
          <w:sz w:val="24"/>
          <w:szCs w:val="24"/>
        </w:rPr>
        <w:t xml:space="preserve"> </w:t>
      </w:r>
      <w:r>
        <w:rPr>
          <w:b/>
          <w:bCs/>
          <w:sz w:val="24"/>
          <w:szCs w:val="24"/>
        </w:rPr>
        <w:t>present</w:t>
      </w:r>
      <w:r>
        <w:rPr>
          <w:sz w:val="24"/>
          <w:szCs w:val="24"/>
        </w:rPr>
        <w:t xml:space="preserve">.  </w:t>
      </w:r>
    </w:p>
    <w:p w:rsidR="00C46CBE" w:rsidRDefault="00C46CBE">
      <w:pPr>
        <w:tabs>
          <w:tab w:val="left" w:pos="0"/>
          <w:tab w:val="left" w:pos="720"/>
          <w:tab w:val="left" w:pos="6480"/>
          <w:tab w:val="right" w:leader="dot" w:pos="9360"/>
        </w:tabs>
        <w:rPr>
          <w:sz w:val="24"/>
          <w:szCs w:val="24"/>
        </w:rPr>
      </w:pPr>
      <w:r>
        <w:rPr>
          <w:b/>
          <w:bCs/>
          <w:sz w:val="24"/>
          <w:szCs w:val="24"/>
        </w:rPr>
        <w:t>□</w:t>
      </w:r>
      <w:r>
        <w:rPr>
          <w:sz w:val="24"/>
          <w:szCs w:val="24"/>
        </w:rPr>
        <w:t xml:space="preserve"> Th</w:t>
      </w:r>
      <w:r w:rsidR="00E6645F">
        <w:rPr>
          <w:sz w:val="24"/>
          <w:szCs w:val="24"/>
        </w:rPr>
        <w:t xml:space="preserve">e </w:t>
      </w:r>
      <w:proofErr w:type="gramStart"/>
      <w:r>
        <w:rPr>
          <w:sz w:val="24"/>
          <w:szCs w:val="24"/>
        </w:rPr>
        <w:t xml:space="preserve">father  </w:t>
      </w:r>
      <w:r>
        <w:rPr>
          <w:b/>
          <w:bCs/>
          <w:sz w:val="24"/>
          <w:szCs w:val="24"/>
        </w:rPr>
        <w:t>□</w:t>
      </w:r>
      <w:proofErr w:type="gramEnd"/>
      <w:r>
        <w:rPr>
          <w:b/>
          <w:bCs/>
          <w:sz w:val="24"/>
          <w:szCs w:val="24"/>
        </w:rPr>
        <w:t xml:space="preserve"> is present  □ is not</w:t>
      </w:r>
      <w:r>
        <w:rPr>
          <w:sz w:val="24"/>
          <w:szCs w:val="24"/>
        </w:rPr>
        <w:t xml:space="preserve"> </w:t>
      </w:r>
      <w:r>
        <w:rPr>
          <w:b/>
          <w:bCs/>
          <w:sz w:val="24"/>
          <w:szCs w:val="24"/>
        </w:rPr>
        <w:t>present</w:t>
      </w:r>
      <w:r>
        <w:rPr>
          <w:sz w:val="24"/>
          <w:szCs w:val="24"/>
        </w:rPr>
        <w:t>.</w:t>
      </w:r>
    </w:p>
    <w:p w:rsidR="00C46CBE" w:rsidRDefault="00C46CBE">
      <w:pPr>
        <w:tabs>
          <w:tab w:val="left" w:pos="0"/>
          <w:tab w:val="left" w:pos="720"/>
          <w:tab w:val="left" w:pos="6480"/>
          <w:tab w:val="right" w:leader="dot" w:pos="9360"/>
        </w:tabs>
        <w:rPr>
          <w:sz w:val="24"/>
          <w:szCs w:val="24"/>
        </w:rPr>
      </w:pPr>
      <w:r>
        <w:rPr>
          <w:b/>
          <w:bCs/>
          <w:sz w:val="24"/>
          <w:szCs w:val="24"/>
        </w:rPr>
        <w:t>□</w:t>
      </w:r>
      <w:r>
        <w:rPr>
          <w:sz w:val="24"/>
          <w:szCs w:val="24"/>
        </w:rPr>
        <w:t xml:space="preserve"> The CSO is present through ____________________________________________________.</w:t>
      </w:r>
    </w:p>
    <w:p w:rsidR="00C46CBE" w:rsidRDefault="00C46CBE">
      <w:pPr>
        <w:tabs>
          <w:tab w:val="left" w:pos="0"/>
          <w:tab w:val="left" w:pos="720"/>
          <w:tab w:val="left" w:pos="6480"/>
          <w:tab w:val="right" w:leader="dot" w:pos="9360"/>
        </w:tabs>
        <w:rPr>
          <w:sz w:val="24"/>
          <w:szCs w:val="24"/>
        </w:rPr>
      </w:pPr>
      <w:r>
        <w:rPr>
          <w:b/>
          <w:bCs/>
          <w:sz w:val="24"/>
          <w:szCs w:val="24"/>
        </w:rPr>
        <w:t>□</w:t>
      </w:r>
      <w:r>
        <w:rPr>
          <w:sz w:val="24"/>
          <w:szCs w:val="24"/>
        </w:rPr>
        <w:t xml:space="preserve"> The </w:t>
      </w:r>
      <w:r w:rsidR="005B619F">
        <w:rPr>
          <w:sz w:val="24"/>
          <w:szCs w:val="24"/>
        </w:rPr>
        <w:t xml:space="preserve">Secretary of Corrections </w:t>
      </w:r>
      <w:r>
        <w:rPr>
          <w:sz w:val="24"/>
          <w:szCs w:val="24"/>
        </w:rPr>
        <w:t>is present through ___________________________________________</w:t>
      </w:r>
    </w:p>
    <w:p w:rsidR="00C46CBE" w:rsidRDefault="00C46CBE">
      <w:pPr>
        <w:tabs>
          <w:tab w:val="left" w:pos="0"/>
          <w:tab w:val="left" w:pos="720"/>
          <w:tab w:val="left" w:pos="6480"/>
          <w:tab w:val="right" w:leader="dot" w:pos="9360"/>
        </w:tabs>
        <w:rPr>
          <w:sz w:val="24"/>
          <w:szCs w:val="24"/>
        </w:rPr>
      </w:pPr>
      <w:r>
        <w:rPr>
          <w:sz w:val="24"/>
          <w:szCs w:val="24"/>
        </w:rPr>
        <w:t>_____________________________________________________________________________</w:t>
      </w:r>
      <w:bookmarkStart w:id="3" w:name="Text25"/>
      <w:bookmarkEnd w:id="3"/>
      <w:r>
        <w:rPr>
          <w:sz w:val="24"/>
          <w:szCs w:val="24"/>
        </w:rPr>
        <w:t>.</w:t>
      </w:r>
    </w:p>
    <w:p w:rsidR="00C46CBE" w:rsidRDefault="00C46CBE">
      <w:pPr>
        <w:tabs>
          <w:tab w:val="left" w:pos="0"/>
          <w:tab w:val="left" w:pos="720"/>
          <w:tab w:val="left" w:pos="6480"/>
          <w:tab w:val="right" w:leader="dot" w:pos="9360"/>
        </w:tabs>
        <w:rPr>
          <w:noProof/>
          <w:sz w:val="24"/>
          <w:szCs w:val="24"/>
        </w:rPr>
      </w:pPr>
      <w:r>
        <w:rPr>
          <w:b/>
          <w:bCs/>
          <w:sz w:val="24"/>
          <w:szCs w:val="24"/>
        </w:rPr>
        <w:t>□</w:t>
      </w:r>
      <w:r>
        <w:rPr>
          <w:sz w:val="24"/>
          <w:szCs w:val="24"/>
        </w:rPr>
        <w:t xml:space="preserve"> Also present is/are</w:t>
      </w:r>
      <w:proofErr w:type="gramStart"/>
      <w:r>
        <w:rPr>
          <w:sz w:val="24"/>
          <w:szCs w:val="24"/>
        </w:rPr>
        <w:t>:</w:t>
      </w:r>
      <w:bookmarkStart w:id="4" w:name="Text26"/>
      <w:r>
        <w:rPr>
          <w:noProof/>
          <w:sz w:val="24"/>
          <w:szCs w:val="24"/>
        </w:rPr>
        <w:t>_</w:t>
      </w:r>
      <w:proofErr w:type="gramEnd"/>
      <w:r>
        <w:rPr>
          <w:noProof/>
          <w:sz w:val="24"/>
          <w:szCs w:val="24"/>
        </w:rPr>
        <w:t>__________________________________________________________</w:t>
      </w:r>
    </w:p>
    <w:p w:rsidR="00C46CBE" w:rsidRDefault="00C46CBE">
      <w:pPr>
        <w:tabs>
          <w:tab w:val="left" w:pos="0"/>
          <w:tab w:val="left" w:pos="720"/>
          <w:tab w:val="left" w:pos="6480"/>
          <w:tab w:val="right" w:leader="dot" w:pos="9360"/>
        </w:tabs>
        <w:rPr>
          <w:sz w:val="24"/>
          <w:szCs w:val="24"/>
        </w:rPr>
      </w:pPr>
      <w:r>
        <w:rPr>
          <w:noProof/>
          <w:sz w:val="24"/>
          <w:szCs w:val="24"/>
        </w:rPr>
        <w:t>_____________________________________________________________________________</w:t>
      </w:r>
      <w:bookmarkEnd w:id="4"/>
      <w:r>
        <w:rPr>
          <w:sz w:val="24"/>
          <w:szCs w:val="24"/>
        </w:rPr>
        <w:t>.</w:t>
      </w: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jc w:val="both"/>
        <w:rPr>
          <w:sz w:val="24"/>
          <w:szCs w:val="24"/>
        </w:rPr>
      </w:pPr>
      <w:r>
        <w:rPr>
          <w:sz w:val="24"/>
          <w:szCs w:val="24"/>
        </w:rPr>
        <w:tab/>
        <w:t>The Court informs the juvenile of the nature of the charge(s) in the complaint, the right to be presumed innocent of each charge, the right to trial without unnecessary delay, the right to confront and cross-examine witnesses appearing in support of the allegations of the complaint, the right to subpoena witnesses, the right to testify or to decline to testify, and the sentencing alternatives the Court may select should the motion be granted.</w:t>
      </w:r>
    </w:p>
    <w:p w:rsidR="00C46CBE" w:rsidRDefault="00C46CBE">
      <w:pPr>
        <w:tabs>
          <w:tab w:val="left" w:pos="0"/>
          <w:tab w:val="left" w:pos="720"/>
          <w:tab w:val="left" w:pos="6480"/>
          <w:tab w:val="right" w:leader="dot" w:pos="9360"/>
        </w:tabs>
        <w:jc w:val="both"/>
        <w:rPr>
          <w:sz w:val="24"/>
          <w:szCs w:val="24"/>
        </w:rPr>
      </w:pPr>
    </w:p>
    <w:p w:rsidR="00C46CBE" w:rsidRDefault="00C46CBE">
      <w:pPr>
        <w:tabs>
          <w:tab w:val="left" w:pos="0"/>
          <w:tab w:val="left" w:pos="720"/>
          <w:tab w:val="left" w:pos="6480"/>
          <w:tab w:val="right" w:leader="dot" w:pos="9360"/>
        </w:tabs>
        <w:jc w:val="both"/>
        <w:rPr>
          <w:sz w:val="24"/>
          <w:szCs w:val="24"/>
        </w:rPr>
      </w:pPr>
      <w:r>
        <w:rPr>
          <w:sz w:val="24"/>
          <w:szCs w:val="24"/>
        </w:rPr>
        <w:tab/>
        <w:t>The Court, having reviewed the file, received the evidence, heard statements of counsel, and made the considerations required by K.S.A. 38-2347(</w:t>
      </w:r>
      <w:r w:rsidR="00081D91">
        <w:rPr>
          <w:sz w:val="24"/>
          <w:szCs w:val="24"/>
        </w:rPr>
        <w:t>d</w:t>
      </w:r>
      <w:r>
        <w:rPr>
          <w:sz w:val="24"/>
          <w:szCs w:val="24"/>
        </w:rPr>
        <w:t>), makes the following findings, and enters the following orders:</w:t>
      </w:r>
    </w:p>
    <w:p w:rsidR="00C46CBE" w:rsidRDefault="00C46CBE" w:rsidP="00081D91">
      <w:pPr>
        <w:tabs>
          <w:tab w:val="left" w:pos="0"/>
          <w:tab w:val="left" w:pos="720"/>
          <w:tab w:val="left" w:pos="6480"/>
          <w:tab w:val="right" w:leader="dot" w:pos="9360"/>
        </w:tabs>
        <w:jc w:val="both"/>
        <w:rPr>
          <w:sz w:val="24"/>
          <w:szCs w:val="24"/>
        </w:rPr>
      </w:pPr>
    </w:p>
    <w:p w:rsidR="00C46CBE" w:rsidRPr="008714F5" w:rsidRDefault="00C46CBE">
      <w:pPr>
        <w:tabs>
          <w:tab w:val="left" w:pos="0"/>
          <w:tab w:val="left" w:pos="720"/>
          <w:tab w:val="left" w:pos="6480"/>
          <w:tab w:val="right" w:leader="dot" w:pos="9360"/>
        </w:tabs>
        <w:rPr>
          <w:b/>
          <w:sz w:val="24"/>
          <w:szCs w:val="24"/>
        </w:rPr>
      </w:pPr>
      <w:r w:rsidRPr="008714F5">
        <w:rPr>
          <w:b/>
          <w:bCs/>
          <w:sz w:val="24"/>
          <w:szCs w:val="24"/>
        </w:rPr>
        <w:t>□</w:t>
      </w:r>
      <w:r w:rsidRPr="008714F5">
        <w:rPr>
          <w:b/>
          <w:sz w:val="24"/>
          <w:szCs w:val="24"/>
        </w:rPr>
        <w:t xml:space="preserve"> </w:t>
      </w:r>
      <w:r w:rsidR="00081D91" w:rsidRPr="008714F5">
        <w:rPr>
          <w:b/>
          <w:color w:val="000000"/>
          <w:sz w:val="24"/>
          <w:szCs w:val="24"/>
        </w:rPr>
        <w:t xml:space="preserve">The juvenile is charged with an offense that if committed by an adult, would constitute an off-grid felony or a nondrug severity level 1 through 4 person felony and </w:t>
      </w:r>
      <w:r w:rsidR="00081D91" w:rsidRPr="008714F5">
        <w:rPr>
          <w:b/>
          <w:sz w:val="24"/>
          <w:szCs w:val="24"/>
        </w:rPr>
        <w:t>t</w:t>
      </w:r>
      <w:r w:rsidRPr="008714F5">
        <w:rPr>
          <w:b/>
          <w:sz w:val="24"/>
          <w:szCs w:val="24"/>
        </w:rPr>
        <w:t>here is a preponderance of evidence that the proceedings shall be designated as an extended jurisdiction juvenile prosecution.</w:t>
      </w:r>
    </w:p>
    <w:p w:rsidR="00C46CBE" w:rsidRPr="008714F5" w:rsidRDefault="00C46CBE">
      <w:pPr>
        <w:tabs>
          <w:tab w:val="left" w:pos="0"/>
          <w:tab w:val="left" w:pos="720"/>
          <w:tab w:val="left" w:pos="6480"/>
          <w:tab w:val="right" w:leader="dot" w:pos="9360"/>
        </w:tabs>
        <w:rPr>
          <w:b/>
          <w:sz w:val="24"/>
          <w:szCs w:val="24"/>
        </w:rPr>
      </w:pPr>
    </w:p>
    <w:p w:rsidR="00C46CBE" w:rsidRPr="008714F5" w:rsidRDefault="00C46CBE">
      <w:pPr>
        <w:tabs>
          <w:tab w:val="left" w:pos="0"/>
          <w:tab w:val="left" w:pos="720"/>
          <w:tab w:val="left" w:pos="6480"/>
          <w:tab w:val="right" w:leader="dot" w:pos="9360"/>
        </w:tabs>
        <w:jc w:val="center"/>
        <w:rPr>
          <w:b/>
          <w:sz w:val="24"/>
          <w:szCs w:val="24"/>
        </w:rPr>
      </w:pPr>
      <w:proofErr w:type="gramStart"/>
      <w:r w:rsidRPr="008714F5">
        <w:rPr>
          <w:b/>
          <w:sz w:val="24"/>
          <w:szCs w:val="24"/>
        </w:rPr>
        <w:lastRenderedPageBreak/>
        <w:t>or</w:t>
      </w:r>
      <w:proofErr w:type="gramEnd"/>
    </w:p>
    <w:p w:rsidR="00C46CBE" w:rsidRPr="008714F5" w:rsidRDefault="00C46CBE">
      <w:pPr>
        <w:tabs>
          <w:tab w:val="left" w:pos="0"/>
          <w:tab w:val="left" w:pos="720"/>
          <w:tab w:val="left" w:pos="6480"/>
          <w:tab w:val="right" w:leader="dot" w:pos="9360"/>
        </w:tabs>
        <w:rPr>
          <w:b/>
          <w:sz w:val="24"/>
          <w:szCs w:val="24"/>
        </w:rPr>
      </w:pPr>
      <w:r w:rsidRPr="008714F5">
        <w:rPr>
          <w:b/>
          <w:bCs/>
          <w:sz w:val="24"/>
          <w:szCs w:val="24"/>
        </w:rPr>
        <w:t>□</w:t>
      </w:r>
      <w:r w:rsidR="008714F5">
        <w:rPr>
          <w:b/>
          <w:bCs/>
          <w:sz w:val="24"/>
          <w:szCs w:val="24"/>
        </w:rPr>
        <w:t xml:space="preserve"> </w:t>
      </w:r>
      <w:proofErr w:type="gramStart"/>
      <w:r w:rsidRPr="008714F5">
        <w:rPr>
          <w:b/>
          <w:sz w:val="24"/>
          <w:szCs w:val="24"/>
        </w:rPr>
        <w:t>The</w:t>
      </w:r>
      <w:proofErr w:type="gramEnd"/>
      <w:r w:rsidRPr="008714F5">
        <w:rPr>
          <w:b/>
          <w:sz w:val="24"/>
          <w:szCs w:val="24"/>
        </w:rPr>
        <w:t xml:space="preserve"> evidence is insufficient to designate the proceedings as an extended jurisdiction juvenile prosecution.  The motion is denied.</w:t>
      </w: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rPr>
          <w:sz w:val="24"/>
          <w:szCs w:val="24"/>
        </w:rPr>
      </w:pPr>
      <w:r>
        <w:rPr>
          <w:sz w:val="24"/>
          <w:szCs w:val="24"/>
        </w:rPr>
        <w:tab/>
        <w:t>IT IS SO ORDERED.</w:t>
      </w: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pos="9360"/>
        </w:tabs>
        <w:rPr>
          <w:sz w:val="24"/>
          <w:szCs w:val="24"/>
          <w:u w:val="single"/>
        </w:rPr>
      </w:pPr>
      <w:r>
        <w:rPr>
          <w:sz w:val="24"/>
          <w:szCs w:val="24"/>
        </w:rPr>
        <w:tab/>
      </w:r>
      <w:r>
        <w:rPr>
          <w:sz w:val="24"/>
          <w:szCs w:val="24"/>
        </w:rPr>
        <w:tab/>
      </w:r>
      <w:r>
        <w:rPr>
          <w:sz w:val="24"/>
          <w:szCs w:val="24"/>
          <w:u w:val="single"/>
        </w:rPr>
        <w:tab/>
      </w:r>
    </w:p>
    <w:p w:rsidR="004E4390" w:rsidRDefault="00C46CBE" w:rsidP="004E4390">
      <w:pPr>
        <w:tabs>
          <w:tab w:val="left" w:pos="0"/>
          <w:tab w:val="left" w:pos="720"/>
          <w:tab w:val="left" w:pos="6480"/>
          <w:tab w:val="right" w:leader="dot" w:pos="9360"/>
        </w:tabs>
        <w:rPr>
          <w:sz w:val="24"/>
          <w:szCs w:val="24"/>
        </w:rPr>
      </w:pPr>
      <w:r>
        <w:rPr>
          <w:sz w:val="24"/>
          <w:szCs w:val="24"/>
        </w:rPr>
        <w:tab/>
      </w:r>
      <w:r>
        <w:rPr>
          <w:sz w:val="24"/>
          <w:szCs w:val="24"/>
        </w:rPr>
        <w:tab/>
      </w:r>
      <w:r w:rsidR="004E4390">
        <w:rPr>
          <w:sz w:val="24"/>
          <w:szCs w:val="24"/>
        </w:rPr>
        <w:t xml:space="preserve">Judge of the District Court </w:t>
      </w:r>
    </w:p>
    <w:p w:rsidR="004E4390" w:rsidRDefault="004E4390" w:rsidP="004E4390">
      <w:pPr>
        <w:tabs>
          <w:tab w:val="left" w:pos="0"/>
          <w:tab w:val="left" w:pos="720"/>
          <w:tab w:val="left" w:pos="6480"/>
          <w:tab w:val="right" w:leader="dot" w:pos="9360"/>
        </w:tabs>
        <w:rPr>
          <w:sz w:val="24"/>
          <w:szCs w:val="24"/>
        </w:rPr>
      </w:pPr>
    </w:p>
    <w:p w:rsidR="000B2183" w:rsidRDefault="000B2183" w:rsidP="004E4390">
      <w:pPr>
        <w:tabs>
          <w:tab w:val="left" w:pos="0"/>
          <w:tab w:val="left" w:pos="720"/>
          <w:tab w:val="left" w:pos="6480"/>
          <w:tab w:val="right" w:leader="dot" w:pos="9360"/>
        </w:tabs>
        <w:rPr>
          <w:sz w:val="24"/>
          <w:szCs w:val="24"/>
        </w:rPr>
      </w:pPr>
    </w:p>
    <w:p w:rsidR="000B2183" w:rsidRDefault="000B2183" w:rsidP="004E4390">
      <w:pPr>
        <w:tabs>
          <w:tab w:val="left" w:pos="0"/>
          <w:tab w:val="left" w:pos="720"/>
          <w:tab w:val="left" w:pos="6480"/>
          <w:tab w:val="right" w:leader="dot" w:pos="9360"/>
        </w:tabs>
        <w:rPr>
          <w:sz w:val="24"/>
          <w:szCs w:val="24"/>
        </w:rPr>
      </w:pPr>
    </w:p>
    <w:p w:rsidR="000B2183" w:rsidRDefault="000B2183" w:rsidP="004E4390">
      <w:pPr>
        <w:tabs>
          <w:tab w:val="left" w:pos="0"/>
          <w:tab w:val="left" w:pos="720"/>
          <w:tab w:val="left" w:pos="6480"/>
          <w:tab w:val="right" w:leader="dot" w:pos="9360"/>
        </w:tabs>
        <w:rPr>
          <w:sz w:val="24"/>
          <w:szCs w:val="24"/>
        </w:rPr>
      </w:pPr>
    </w:p>
    <w:p w:rsidR="000B2183" w:rsidRDefault="000B2183" w:rsidP="004E4390">
      <w:pPr>
        <w:tabs>
          <w:tab w:val="left" w:pos="0"/>
          <w:tab w:val="left" w:pos="720"/>
          <w:tab w:val="left" w:pos="6480"/>
          <w:tab w:val="right" w:leader="dot" w:pos="9360"/>
        </w:tabs>
        <w:rPr>
          <w:sz w:val="24"/>
          <w:szCs w:val="24"/>
        </w:rPr>
      </w:pPr>
    </w:p>
    <w:p w:rsidR="000B2183" w:rsidRDefault="000B2183" w:rsidP="004E4390">
      <w:pPr>
        <w:tabs>
          <w:tab w:val="left" w:pos="0"/>
          <w:tab w:val="left" w:pos="720"/>
          <w:tab w:val="left" w:pos="6480"/>
          <w:tab w:val="right" w:leader="dot" w:pos="9360"/>
        </w:tabs>
        <w:rPr>
          <w:sz w:val="24"/>
          <w:szCs w:val="24"/>
        </w:rPr>
      </w:pPr>
    </w:p>
    <w:p w:rsidR="008714F5" w:rsidRDefault="008714F5">
      <w:pPr>
        <w:widowControl/>
        <w:autoSpaceDE/>
        <w:autoSpaceDN/>
        <w:adjustRightInd/>
        <w:spacing w:after="200" w:line="276" w:lineRule="auto"/>
        <w:rPr>
          <w:sz w:val="24"/>
          <w:szCs w:val="24"/>
        </w:rPr>
      </w:pPr>
      <w:r>
        <w:rPr>
          <w:sz w:val="24"/>
          <w:szCs w:val="24"/>
        </w:rPr>
        <w:br w:type="page"/>
      </w:r>
    </w:p>
    <w:p w:rsidR="005663BF" w:rsidRDefault="005663BF" w:rsidP="005663BF">
      <w:pPr>
        <w:tabs>
          <w:tab w:val="left" w:pos="0"/>
          <w:tab w:val="left" w:pos="720"/>
          <w:tab w:val="left" w:pos="6480"/>
          <w:tab w:val="right" w:leader="dot" w:pos="9360"/>
        </w:tabs>
        <w:jc w:val="center"/>
        <w:rPr>
          <w:sz w:val="24"/>
          <w:szCs w:val="24"/>
        </w:rPr>
      </w:pPr>
      <w:r>
        <w:rPr>
          <w:sz w:val="24"/>
          <w:szCs w:val="24"/>
        </w:rPr>
        <w:lastRenderedPageBreak/>
        <w:t>Authority</w:t>
      </w:r>
    </w:p>
    <w:p w:rsidR="005663BF" w:rsidRDefault="005663BF" w:rsidP="005663BF">
      <w:pPr>
        <w:tabs>
          <w:tab w:val="left" w:pos="0"/>
          <w:tab w:val="left" w:pos="720"/>
          <w:tab w:val="left" w:pos="6480"/>
          <w:tab w:val="right" w:leader="dot" w:pos="9360"/>
        </w:tabs>
        <w:jc w:val="center"/>
        <w:rPr>
          <w:sz w:val="24"/>
          <w:szCs w:val="24"/>
        </w:rPr>
      </w:pPr>
    </w:p>
    <w:p w:rsidR="00C46CBE" w:rsidRDefault="00C46CBE">
      <w:pPr>
        <w:tabs>
          <w:tab w:val="left" w:pos="0"/>
          <w:tab w:val="left" w:pos="720"/>
          <w:tab w:val="left" w:pos="6480"/>
          <w:tab w:val="right" w:leader="dot" w:pos="9360"/>
        </w:tabs>
        <w:rPr>
          <w:sz w:val="24"/>
          <w:szCs w:val="24"/>
        </w:rPr>
      </w:pPr>
      <w:r>
        <w:rPr>
          <w:sz w:val="24"/>
          <w:szCs w:val="24"/>
        </w:rPr>
        <w:t>K.S.A. 38-2347.</w:t>
      </w:r>
    </w:p>
    <w:p w:rsidR="00C46CBE" w:rsidRDefault="00C46CBE">
      <w:pPr>
        <w:tabs>
          <w:tab w:val="left" w:pos="0"/>
          <w:tab w:val="left" w:pos="720"/>
          <w:tab w:val="left" w:pos="6480"/>
          <w:tab w:val="right" w:leader="dot" w:pos="9360"/>
        </w:tabs>
        <w:jc w:val="center"/>
        <w:rPr>
          <w:sz w:val="24"/>
          <w:szCs w:val="24"/>
        </w:rPr>
      </w:pPr>
      <w:r>
        <w:rPr>
          <w:sz w:val="24"/>
          <w:szCs w:val="24"/>
        </w:rPr>
        <w:t>Notes on Use</w:t>
      </w: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jc w:val="both"/>
        <w:rPr>
          <w:sz w:val="24"/>
          <w:szCs w:val="24"/>
        </w:rPr>
      </w:pPr>
      <w:r>
        <w:rPr>
          <w:sz w:val="24"/>
          <w:szCs w:val="24"/>
        </w:rPr>
        <w:tab/>
        <w:t>K.S.A. 38-2347(</w:t>
      </w:r>
      <w:r w:rsidR="00081D91">
        <w:rPr>
          <w:sz w:val="24"/>
          <w:szCs w:val="24"/>
        </w:rPr>
        <w:t>b</w:t>
      </w:r>
      <w:proofErr w:type="gramStart"/>
      <w:r>
        <w:rPr>
          <w:sz w:val="24"/>
          <w:szCs w:val="24"/>
        </w:rPr>
        <w:t>)(</w:t>
      </w:r>
      <w:proofErr w:type="gramEnd"/>
      <w:r>
        <w:rPr>
          <w:sz w:val="24"/>
          <w:szCs w:val="24"/>
        </w:rPr>
        <w:t>1) provides that the court hear the motion to designate proceedings as an extended jurisdiction juvenile prosecution prior to any further proceedings on the complaint.  At the hearing the court shall inform the juvenile of rights, listed in the first full paragraph of the form.  K.S.A. 38-2347(</w:t>
      </w:r>
      <w:r w:rsidR="00081D91">
        <w:rPr>
          <w:sz w:val="24"/>
          <w:szCs w:val="24"/>
        </w:rPr>
        <w:t>b</w:t>
      </w:r>
      <w:proofErr w:type="gramStart"/>
      <w:r>
        <w:rPr>
          <w:sz w:val="24"/>
          <w:szCs w:val="24"/>
        </w:rPr>
        <w:t>)(</w:t>
      </w:r>
      <w:proofErr w:type="gramEnd"/>
      <w:r>
        <w:rPr>
          <w:sz w:val="24"/>
          <w:szCs w:val="24"/>
        </w:rPr>
        <w:t xml:space="preserve">2).  If a juvenile who has been served and given notice of the hearing fails to appear, the motion may be heard and determined in the absence of the juvenile.  If the juvenile has not been served and given notice of the hearing, then the court may hear and determine the motion in the absence of the juvenile if notice of the hearing has been published in the official county newspaper of the county where the hearing will be held at least once a week for two consecutive weeks.  </w:t>
      </w:r>
      <w:proofErr w:type="gramStart"/>
      <w:r>
        <w:rPr>
          <w:sz w:val="24"/>
          <w:szCs w:val="24"/>
        </w:rPr>
        <w:t>K.S.A. 38-2347(</w:t>
      </w:r>
      <w:r w:rsidR="00081D91">
        <w:rPr>
          <w:sz w:val="24"/>
          <w:szCs w:val="24"/>
        </w:rPr>
        <w:t>c</w:t>
      </w:r>
      <w:r>
        <w:rPr>
          <w:sz w:val="24"/>
          <w:szCs w:val="24"/>
        </w:rPr>
        <w:t>).</w:t>
      </w:r>
      <w:proofErr w:type="gramEnd"/>
      <w:r>
        <w:rPr>
          <w:sz w:val="24"/>
          <w:szCs w:val="24"/>
        </w:rPr>
        <w:t xml:space="preserve">  </w:t>
      </w:r>
    </w:p>
    <w:p w:rsidR="00C46CBE" w:rsidRDefault="00C46CBE">
      <w:pPr>
        <w:tabs>
          <w:tab w:val="left" w:pos="0"/>
          <w:tab w:val="left" w:pos="720"/>
          <w:tab w:val="left" w:pos="6480"/>
          <w:tab w:val="right" w:leader="dot" w:pos="9360"/>
        </w:tabs>
        <w:jc w:val="both"/>
        <w:rPr>
          <w:sz w:val="24"/>
          <w:szCs w:val="24"/>
        </w:rPr>
      </w:pPr>
      <w:r>
        <w:rPr>
          <w:sz w:val="24"/>
          <w:szCs w:val="24"/>
        </w:rPr>
        <w:tab/>
        <w:t>K.S.A. 38-2347(</w:t>
      </w:r>
      <w:r w:rsidR="00081D91">
        <w:rPr>
          <w:sz w:val="24"/>
          <w:szCs w:val="24"/>
        </w:rPr>
        <w:t>d</w:t>
      </w:r>
      <w:r>
        <w:rPr>
          <w:sz w:val="24"/>
          <w:szCs w:val="24"/>
        </w:rPr>
        <w:t>) lists 8 factors that the court must consider in determining whether or not the proceedings should be designated as an extended jurisdiction juvenile prosecution. Subject to K.S.A. 38-2354, reports and information relating to the juvenile’s mental and physical status, educational and social history may be considered.  K.S.A. 38-2347(</w:t>
      </w:r>
      <w:r w:rsidR="00081D91">
        <w:rPr>
          <w:sz w:val="24"/>
          <w:szCs w:val="24"/>
        </w:rPr>
        <w:t>d</w:t>
      </w:r>
      <w:proofErr w:type="gramStart"/>
      <w:r>
        <w:rPr>
          <w:sz w:val="24"/>
          <w:szCs w:val="24"/>
        </w:rPr>
        <w:t>)(</w:t>
      </w:r>
      <w:proofErr w:type="gramEnd"/>
      <w:r>
        <w:rPr>
          <w:sz w:val="24"/>
          <w:szCs w:val="24"/>
        </w:rPr>
        <w:t>8), last paragraph.  The motion may be granted upon a finding by a preponderance of the evidence that the proceedings should be designated as an extended jurisdiction juvenile prosecution.  KS.A. 38-2347(</w:t>
      </w:r>
      <w:r w:rsidR="00081D91">
        <w:rPr>
          <w:sz w:val="24"/>
          <w:szCs w:val="24"/>
        </w:rPr>
        <w:t>e</w:t>
      </w:r>
      <w:proofErr w:type="gramStart"/>
      <w:r>
        <w:rPr>
          <w:sz w:val="24"/>
          <w:szCs w:val="24"/>
        </w:rPr>
        <w:t>)(</w:t>
      </w:r>
      <w:proofErr w:type="gramEnd"/>
      <w:r>
        <w:rPr>
          <w:sz w:val="24"/>
          <w:szCs w:val="24"/>
        </w:rPr>
        <w:t xml:space="preserve">2).  </w:t>
      </w:r>
      <w:r w:rsidRPr="00744594">
        <w:rPr>
          <w:sz w:val="24"/>
          <w:szCs w:val="24"/>
        </w:rPr>
        <w:t>Once the case is designated as an extended jurisdiction juvenile prosecution all of the rights of a defendant pursuant to the Kansas code of criminal procedure</w:t>
      </w:r>
      <w:r w:rsidR="003F6986">
        <w:rPr>
          <w:sz w:val="24"/>
          <w:szCs w:val="24"/>
        </w:rPr>
        <w:t>,</w:t>
      </w:r>
      <w:r w:rsidRPr="00744594">
        <w:rPr>
          <w:sz w:val="24"/>
          <w:szCs w:val="24"/>
        </w:rPr>
        <w:t xml:space="preserve"> </w:t>
      </w:r>
      <w:r w:rsidR="00744594" w:rsidRPr="00744594">
        <w:rPr>
          <w:sz w:val="24"/>
          <w:szCs w:val="24"/>
        </w:rPr>
        <w:t>the right to trial by jury</w:t>
      </w:r>
      <w:r w:rsidR="003F6986">
        <w:rPr>
          <w:sz w:val="24"/>
          <w:szCs w:val="24"/>
        </w:rPr>
        <w:t>,</w:t>
      </w:r>
      <w:r w:rsidR="00744594" w:rsidRPr="00744594">
        <w:rPr>
          <w:sz w:val="24"/>
          <w:szCs w:val="24"/>
        </w:rPr>
        <w:t xml:space="preserve"> and the right to effective assistance of counsel </w:t>
      </w:r>
      <w:r w:rsidRPr="00744594">
        <w:rPr>
          <w:sz w:val="24"/>
          <w:szCs w:val="24"/>
        </w:rPr>
        <w:t>attach</w:t>
      </w:r>
      <w:r>
        <w:rPr>
          <w:sz w:val="24"/>
          <w:szCs w:val="24"/>
        </w:rPr>
        <w:t>.  The court shall adopt local rules to establish the basic procedures for extended jurisdiction juvenile prosecution in its jurisdiction.  K.S.A. 38-2347(</w:t>
      </w:r>
      <w:r w:rsidR="00081D91">
        <w:rPr>
          <w:sz w:val="24"/>
          <w:szCs w:val="24"/>
        </w:rPr>
        <w:t>e</w:t>
      </w:r>
      <w:proofErr w:type="gramStart"/>
      <w:r>
        <w:rPr>
          <w:sz w:val="24"/>
          <w:szCs w:val="24"/>
        </w:rPr>
        <w:t>)(</w:t>
      </w:r>
      <w:proofErr w:type="gramEnd"/>
      <w:r>
        <w:rPr>
          <w:sz w:val="24"/>
          <w:szCs w:val="24"/>
        </w:rPr>
        <w:t>4).</w:t>
      </w:r>
    </w:p>
    <w:p w:rsidR="00C46CBE" w:rsidRDefault="00C46CBE">
      <w:pPr>
        <w:tabs>
          <w:tab w:val="left" w:pos="0"/>
          <w:tab w:val="left" w:pos="720"/>
          <w:tab w:val="left" w:pos="6480"/>
          <w:tab w:val="right" w:leader="dot" w:pos="9360"/>
        </w:tabs>
        <w:jc w:val="both"/>
        <w:rPr>
          <w:sz w:val="24"/>
          <w:szCs w:val="24"/>
        </w:rPr>
      </w:pPr>
      <w:r>
        <w:rPr>
          <w:sz w:val="24"/>
          <w:szCs w:val="24"/>
        </w:rPr>
        <w:tab/>
        <w:t xml:space="preserve">If a proceeding has been designated an extended jurisdiction juvenile prosecution, and if the prosecution results in a guilty plea or finding of guilt then the court shall enter a juvenile sentence (Form 350), pursuant to K.S.A. 38-2361, and an adult criminal sentence (Form 351).  K.S.A. 38-2364. </w:t>
      </w: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jc w:val="center"/>
        <w:rPr>
          <w:sz w:val="24"/>
          <w:szCs w:val="24"/>
        </w:rPr>
      </w:pPr>
      <w:r>
        <w:rPr>
          <w:sz w:val="24"/>
          <w:szCs w:val="24"/>
        </w:rPr>
        <w:t>Comments</w:t>
      </w:r>
    </w:p>
    <w:p w:rsidR="00C46CBE" w:rsidRDefault="00C46CBE">
      <w:pPr>
        <w:tabs>
          <w:tab w:val="left" w:pos="0"/>
          <w:tab w:val="left" w:pos="720"/>
          <w:tab w:val="left" w:pos="6480"/>
          <w:tab w:val="right" w:leader="dot" w:pos="9360"/>
        </w:tabs>
        <w:rPr>
          <w:sz w:val="24"/>
          <w:szCs w:val="24"/>
        </w:rPr>
      </w:pPr>
    </w:p>
    <w:p w:rsidR="00C46CBE" w:rsidRDefault="00C46CBE">
      <w:pPr>
        <w:tabs>
          <w:tab w:val="left" w:pos="0"/>
          <w:tab w:val="left" w:pos="720"/>
          <w:tab w:val="left" w:pos="6480"/>
          <w:tab w:val="right" w:leader="dot" w:pos="9360"/>
        </w:tabs>
        <w:rPr>
          <w:sz w:val="24"/>
          <w:szCs w:val="24"/>
        </w:rPr>
        <w:sectPr w:rsidR="00C46CBE">
          <w:headerReference w:type="default" r:id="rId13"/>
          <w:type w:val="continuous"/>
          <w:pgSz w:w="12240" w:h="15840" w:code="1"/>
          <w:pgMar w:top="1181" w:right="1440" w:bottom="1440" w:left="1440" w:header="720" w:footer="720" w:gutter="0"/>
          <w:cols w:space="720"/>
        </w:sectPr>
      </w:pPr>
    </w:p>
    <w:p w:rsidR="00C46CBE" w:rsidRDefault="00C46CBE">
      <w:pPr>
        <w:tabs>
          <w:tab w:val="left" w:pos="0"/>
          <w:tab w:val="left" w:pos="720"/>
          <w:tab w:val="left" w:pos="6480"/>
          <w:tab w:val="right" w:leader="dot" w:pos="9360"/>
        </w:tabs>
        <w:jc w:val="both"/>
      </w:pPr>
      <w:r>
        <w:rPr>
          <w:sz w:val="24"/>
          <w:szCs w:val="24"/>
        </w:rPr>
        <w:lastRenderedPageBreak/>
        <w:tab/>
        <w:t xml:space="preserve">The failure of the district court to adopt local rules for extended juvenile proceedings is not reversible error absent a showing of prejudice by the absence of such rules.  The court is not required to consider the factors if the respondent stipulates that the presumption applies and the respondent cannot overcome the presumption.  </w:t>
      </w:r>
      <w:proofErr w:type="gramStart"/>
      <w:r>
        <w:rPr>
          <w:i/>
          <w:iCs/>
          <w:sz w:val="24"/>
          <w:szCs w:val="24"/>
        </w:rPr>
        <w:t>In re S.M.D.</w:t>
      </w:r>
      <w:r>
        <w:rPr>
          <w:sz w:val="24"/>
          <w:szCs w:val="24"/>
        </w:rPr>
        <w:t>, 26 Kan.App.2d 165, 980 P.2d 1028 (1999).</w:t>
      </w:r>
      <w:proofErr w:type="gramEnd"/>
    </w:p>
    <w:sectPr w:rsidR="00C46CBE">
      <w:headerReference w:type="default" r:id="rId14"/>
      <w:footerReference w:type="default" r:id="rId15"/>
      <w:type w:val="continuous"/>
      <w:pgSz w:w="12240" w:h="15840"/>
      <w:pgMar w:top="1179" w:right="1440" w:bottom="108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17" w:rsidRDefault="00A00E17">
      <w:r>
        <w:separator/>
      </w:r>
    </w:p>
  </w:endnote>
  <w:endnote w:type="continuationSeparator" w:id="0">
    <w:p w:rsidR="00A00E17" w:rsidRDefault="00A0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2" w:rsidRDefault="00D62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4F5" w:rsidRDefault="008714F5" w:rsidP="008714F5">
    <w:pPr>
      <w:pStyle w:val="Footer"/>
      <w:jc w:val="left"/>
    </w:pPr>
    <w:r>
      <w:t>Rev. 07/</w:t>
    </w:r>
    <w:proofErr w:type="gramStart"/>
    <w:r>
      <w:t>2016  ©</w:t>
    </w:r>
    <w:proofErr w:type="gramEnd"/>
    <w:r>
      <w:t>KSJC</w:t>
    </w:r>
    <w:r>
      <w:tab/>
    </w:r>
    <w:sdt>
      <w:sdtPr>
        <w:id w:val="7002110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84BAC">
          <w:rPr>
            <w:noProof/>
          </w:rPr>
          <w:t>1</w:t>
        </w:r>
        <w:r>
          <w:rPr>
            <w:noProof/>
          </w:rPr>
          <w:fldChar w:fldCharType="end"/>
        </w:r>
      </w:sdtContent>
    </w:sdt>
  </w:p>
  <w:p w:rsidR="00C46CBE" w:rsidRDefault="00C46CBE" w:rsidP="008714F5">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2" w:rsidRDefault="00D620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BE" w:rsidRDefault="00C46CBE">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1C7086">
      <w:rPr>
        <w:noProof/>
        <w:sz w:val="24"/>
        <w:szCs w:val="24"/>
      </w:rPr>
      <w:t>4</w:t>
    </w:r>
    <w:r>
      <w:rPr>
        <w:sz w:val="24"/>
        <w:szCs w:val="24"/>
      </w:rPr>
      <w:fldChar w:fldCharType="end"/>
    </w:r>
    <w:r>
      <w:rPr>
        <w:sz w:val="24"/>
        <w:szCs w:val="24"/>
      </w:rPr>
      <w:t>-</w:t>
    </w:r>
  </w:p>
  <w:p w:rsidR="00C46CBE" w:rsidRDefault="00C46C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17" w:rsidRDefault="00A00E17">
      <w:r>
        <w:separator/>
      </w:r>
    </w:p>
  </w:footnote>
  <w:footnote w:type="continuationSeparator" w:id="0">
    <w:p w:rsidR="00A00E17" w:rsidRDefault="00A00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2" w:rsidRDefault="00D62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BE" w:rsidRDefault="00C46CBE">
    <w:pPr>
      <w:tabs>
        <w:tab w:val="right" w:pos="9180"/>
      </w:tabs>
      <w:rPr>
        <w:sz w:val="24"/>
        <w:szCs w:val="24"/>
      </w:rPr>
    </w:pPr>
    <w:r>
      <w:rPr>
        <w:sz w:val="24"/>
        <w:szCs w:val="24"/>
      </w:rPr>
      <w:tab/>
    </w:r>
  </w:p>
  <w:p w:rsidR="00C46CBE" w:rsidRDefault="00C46CBE">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052" w:rsidRDefault="00D620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BE" w:rsidRDefault="00C46CBE">
    <w:pPr>
      <w:tabs>
        <w:tab w:val="right" w:pos="9180"/>
      </w:tabs>
      <w:rPr>
        <w:sz w:val="24"/>
        <w:szCs w:val="24"/>
      </w:rPr>
    </w:pPr>
    <w:r>
      <w:rPr>
        <w:sz w:val="24"/>
        <w:szCs w:val="24"/>
      </w:rPr>
      <w:tab/>
    </w:r>
  </w:p>
  <w:p w:rsidR="00C46CBE" w:rsidRDefault="00C46CBE">
    <w:pPr>
      <w:tabs>
        <w:tab w:val="right" w:pos="9180"/>
      </w:tabs>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BE" w:rsidRDefault="00C46CBE">
    <w:pPr>
      <w:tabs>
        <w:tab w:val="right" w:pos="9180"/>
      </w:tabs>
      <w:rPr>
        <w:sz w:val="24"/>
        <w:szCs w:val="24"/>
      </w:rPr>
    </w:pPr>
    <w:r>
      <w:rPr>
        <w:sz w:val="24"/>
        <w:szCs w:val="24"/>
      </w:rPr>
      <w:tab/>
      <w:t>8/1/07</w:t>
    </w:r>
  </w:p>
  <w:p w:rsidR="00C46CBE" w:rsidRDefault="00C46CBE">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79"/>
    <w:rsid w:val="00081D91"/>
    <w:rsid w:val="000A7F03"/>
    <w:rsid w:val="000B2183"/>
    <w:rsid w:val="0010392A"/>
    <w:rsid w:val="001841AE"/>
    <w:rsid w:val="001C7086"/>
    <w:rsid w:val="001D4296"/>
    <w:rsid w:val="0020633F"/>
    <w:rsid w:val="002544C1"/>
    <w:rsid w:val="003D20AE"/>
    <w:rsid w:val="003D3D79"/>
    <w:rsid w:val="003F6986"/>
    <w:rsid w:val="004E4390"/>
    <w:rsid w:val="005663BF"/>
    <w:rsid w:val="005B619F"/>
    <w:rsid w:val="0062396E"/>
    <w:rsid w:val="00684BAC"/>
    <w:rsid w:val="006B18FC"/>
    <w:rsid w:val="0073214B"/>
    <w:rsid w:val="00744594"/>
    <w:rsid w:val="007C5C88"/>
    <w:rsid w:val="008714F5"/>
    <w:rsid w:val="00885351"/>
    <w:rsid w:val="00A00E17"/>
    <w:rsid w:val="00BB3725"/>
    <w:rsid w:val="00BC5AD6"/>
    <w:rsid w:val="00BF6A0E"/>
    <w:rsid w:val="00C46CBE"/>
    <w:rsid w:val="00C67EAD"/>
    <w:rsid w:val="00CA273F"/>
    <w:rsid w:val="00D12467"/>
    <w:rsid w:val="00D62052"/>
    <w:rsid w:val="00E33CD9"/>
    <w:rsid w:val="00E472FF"/>
    <w:rsid w:val="00E6645F"/>
    <w:rsid w:val="00EC014A"/>
    <w:rsid w:val="00F03357"/>
    <w:rsid w:val="00F43D89"/>
    <w:rsid w:val="00FE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2016-07-06T20:10:00Z</cp:lastPrinted>
  <dcterms:created xsi:type="dcterms:W3CDTF">2016-12-29T17:37:00Z</dcterms:created>
  <dcterms:modified xsi:type="dcterms:W3CDTF">2016-12-29T17:37:00Z</dcterms:modified>
</cp:coreProperties>
</file>