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7" w:rsidRDefault="0048560B">
      <w:pPr>
        <w:widowControl/>
        <w:jc w:val="center"/>
        <w:rPr>
          <w:sz w:val="24"/>
          <w:szCs w:val="24"/>
          <w:lang w:val="en-CA"/>
        </w:rPr>
      </w:pPr>
      <w:r w:rsidRPr="002C7CA0">
        <w:rPr>
          <w:sz w:val="24"/>
          <w:szCs w:val="24"/>
          <w:lang w:val="en-CA"/>
        </w:rPr>
        <w:t>212</w:t>
      </w:r>
    </w:p>
    <w:p w:rsidR="007B44F4" w:rsidRDefault="007B44F4">
      <w:pPr>
        <w:widowControl/>
        <w:jc w:val="center"/>
        <w:rPr>
          <w:sz w:val="24"/>
          <w:szCs w:val="24"/>
        </w:rPr>
      </w:pPr>
    </w:p>
    <w:p w:rsidR="007B44F4" w:rsidRPr="002C7CA0" w:rsidRDefault="007B44F4">
      <w:pPr>
        <w:widowControl/>
        <w:jc w:val="center"/>
        <w:rPr>
          <w:sz w:val="24"/>
          <w:szCs w:val="24"/>
        </w:rPr>
        <w:sectPr w:rsidR="007B44F4" w:rsidRPr="002C7CA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762F17" w:rsidRDefault="00762F17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762F17" w:rsidRDefault="00762F17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:rsidR="00762F17" w:rsidRDefault="001B1738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Year of Birth ____________  </w:t>
      </w:r>
      <w:r w:rsidR="00762F17">
        <w:rPr>
          <w:b/>
          <w:bCs/>
          <w:sz w:val="24"/>
          <w:szCs w:val="24"/>
        </w:rPr>
        <w:t>A □</w:t>
      </w:r>
      <w:bookmarkStart w:id="5" w:name="Check1"/>
      <w:bookmarkEnd w:id="5"/>
      <w:r w:rsidR="00762F17">
        <w:rPr>
          <w:b/>
          <w:bCs/>
          <w:sz w:val="24"/>
          <w:szCs w:val="24"/>
        </w:rPr>
        <w:t xml:space="preserve"> male</w:t>
      </w:r>
      <w:bookmarkStart w:id="6" w:name="Check2"/>
      <w:r w:rsidR="00762F17">
        <w:rPr>
          <w:b/>
          <w:bCs/>
          <w:sz w:val="24"/>
          <w:szCs w:val="24"/>
        </w:rPr>
        <w:t xml:space="preserve">  □</w:t>
      </w:r>
      <w:bookmarkEnd w:id="6"/>
      <w:r w:rsidR="00762F17">
        <w:rPr>
          <w:b/>
          <w:bCs/>
          <w:sz w:val="24"/>
          <w:szCs w:val="24"/>
        </w:rPr>
        <w:t xml:space="preserve"> female</w:t>
      </w:r>
    </w:p>
    <w:p w:rsidR="00762F17" w:rsidRDefault="00762F17">
      <w:pPr>
        <w:widowControl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:rsidR="00762F17" w:rsidRDefault="00762F17">
      <w:pPr>
        <w:pStyle w:val="Heading2"/>
        <w:keepNext/>
        <w:keepLines/>
        <w:widowControl/>
        <w:spacing w:line="287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INDIAN CHILD WELFARE ACT</w:t>
      </w:r>
    </w:p>
    <w:p w:rsidR="00762F17" w:rsidRDefault="00762F17">
      <w:pPr>
        <w:keepNext/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GRANTING MOTION TO INTERVENE</w:t>
      </w:r>
    </w:p>
    <w:p w:rsidR="00762F17" w:rsidRDefault="00762F17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38-2203(a) and 25 U.S.C. § 1911(c)</w:t>
      </w:r>
    </w:p>
    <w:p w:rsidR="00762F17" w:rsidRDefault="00762F17">
      <w:pPr>
        <w:widowControl/>
        <w:tabs>
          <w:tab w:val="left" w:pos="0"/>
          <w:tab w:val="left" w:pos="540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NOW, on this _____ day of _____________, _____, this matter comes on before the Court on a motion to intervene, </w:t>
      </w:r>
      <w:proofErr w:type="gramStart"/>
      <w:r>
        <w:rPr>
          <w:sz w:val="24"/>
          <w:szCs w:val="24"/>
        </w:rPr>
        <w:t>Judge  _</w:t>
      </w:r>
      <w:proofErr w:type="gramEnd"/>
      <w:r>
        <w:rPr>
          <w:sz w:val="24"/>
          <w:szCs w:val="24"/>
        </w:rPr>
        <w:t>__________________ presiding.</w:t>
      </w:r>
    </w:p>
    <w:p w:rsidR="007661AA" w:rsidRDefault="007661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_____________________________ is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. Pursuant to the Indian Child Welfare Act, the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is a party to this case.</w:t>
      </w:r>
    </w:p>
    <w:p w:rsidR="00762F17" w:rsidRDefault="00762F17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F17" w:rsidRDefault="00762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7B44F4" w:rsidRDefault="007B44F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K.S.A. 38-2203(a) and 25 U.S.C. § 1901 </w:t>
      </w:r>
      <w:r>
        <w:rPr>
          <w:i/>
          <w:iCs/>
          <w:sz w:val="24"/>
          <w:szCs w:val="24"/>
        </w:rPr>
        <w:t>et seq</w:t>
      </w:r>
      <w:r w:rsidR="00FA2290">
        <w:rPr>
          <w:sz w:val="24"/>
          <w:szCs w:val="24"/>
        </w:rPr>
        <w:t>.</w:t>
      </w:r>
      <w:proofErr w:type="gramEnd"/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762F17" w:rsidRDefault="00762F17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B44F4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 any point in the proceedings, regardless of whether notice </w:t>
      </w:r>
      <w:proofErr w:type="gramStart"/>
      <w:r>
        <w:rPr>
          <w:sz w:val="24"/>
          <w:szCs w:val="24"/>
        </w:rPr>
        <w:t>has been given</w:t>
      </w:r>
      <w:proofErr w:type="gramEnd"/>
      <w:r>
        <w:rPr>
          <w:sz w:val="24"/>
          <w:szCs w:val="24"/>
        </w:rPr>
        <w:t xml:space="preserve">,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has the right to </w:t>
      </w:r>
      <w:r w:rsidR="007661AA">
        <w:rPr>
          <w:sz w:val="24"/>
          <w:szCs w:val="24"/>
        </w:rPr>
        <w:t xml:space="preserve">participate </w:t>
      </w:r>
      <w:r>
        <w:rPr>
          <w:sz w:val="24"/>
          <w:szCs w:val="24"/>
        </w:rPr>
        <w:t xml:space="preserve">in the child in need of care proceedings. </w:t>
      </w:r>
      <w:r w:rsidR="00146365">
        <w:rPr>
          <w:sz w:val="24"/>
          <w:szCs w:val="24"/>
        </w:rPr>
        <w:t xml:space="preserve">The Kansas statutes governing </w:t>
      </w:r>
      <w:r w:rsidR="007661AA">
        <w:rPr>
          <w:sz w:val="24"/>
          <w:szCs w:val="24"/>
        </w:rPr>
        <w:t>the intervention of a party</w:t>
      </w:r>
      <w:r w:rsidR="00146365">
        <w:rPr>
          <w:sz w:val="24"/>
          <w:szCs w:val="24"/>
        </w:rPr>
        <w:t xml:space="preserve"> in a case do not apply to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. ICWA </w:t>
      </w:r>
      <w:r w:rsidR="007661AA">
        <w:rPr>
          <w:sz w:val="24"/>
          <w:szCs w:val="24"/>
        </w:rPr>
        <w:t xml:space="preserve">controls and </w:t>
      </w:r>
      <w:r w:rsidR="00146365">
        <w:rPr>
          <w:sz w:val="24"/>
          <w:szCs w:val="24"/>
        </w:rPr>
        <w:t xml:space="preserve">gives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has the right to participate in the case at any time regardless of whether the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has participated before or ever motioned the court to intervene. No court order granting the child’s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party status is necessary; however, if the </w:t>
      </w:r>
      <w:r w:rsidR="00281587">
        <w:rPr>
          <w:sz w:val="24"/>
          <w:szCs w:val="24"/>
        </w:rPr>
        <w:t>Tribe</w:t>
      </w:r>
      <w:r w:rsidR="00146365">
        <w:rPr>
          <w:sz w:val="24"/>
          <w:szCs w:val="24"/>
        </w:rPr>
        <w:t xml:space="preserve"> does make a motion to intervene, the court may use this order to </w:t>
      </w:r>
      <w:r w:rsidR="007661AA">
        <w:rPr>
          <w:sz w:val="24"/>
          <w:szCs w:val="24"/>
        </w:rPr>
        <w:t xml:space="preserve">document the motion and ruling. </w:t>
      </w:r>
    </w:p>
    <w:p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A274ED" w:rsidRDefault="00A274ED" w:rsidP="00A274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7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If an Indian child is a member of more than one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or is eligibl</w:t>
      </w:r>
      <w:bookmarkStart w:id="7" w:name="_GoBack"/>
      <w:bookmarkEnd w:id="7"/>
      <w:r>
        <w:rPr>
          <w:sz w:val="24"/>
          <w:szCs w:val="24"/>
        </w:rPr>
        <w:t xml:space="preserve">e for membership in more than one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, the court must provide the opportunity for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s to determine which </w:t>
      </w:r>
      <w:proofErr w:type="gramStart"/>
      <w:r>
        <w:rPr>
          <w:sz w:val="24"/>
          <w:szCs w:val="24"/>
        </w:rPr>
        <w:t>should be designated</w:t>
      </w:r>
      <w:proofErr w:type="gramEnd"/>
      <w:r>
        <w:rPr>
          <w:sz w:val="24"/>
          <w:szCs w:val="24"/>
        </w:rPr>
        <w:t xml:space="preserve"> as the Indian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for the purposes of ICWA. If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s reach an agreement, the agreed-upon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should be designated</w:t>
      </w:r>
      <w:proofErr w:type="gramEnd"/>
      <w:r>
        <w:rPr>
          <w:sz w:val="24"/>
          <w:szCs w:val="24"/>
        </w:rPr>
        <w:t xml:space="preserve"> as the Indian child’s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25</w:t>
      </w:r>
      <w:proofErr w:type="gramEnd"/>
      <w:r>
        <w:rPr>
          <w:sz w:val="24"/>
          <w:szCs w:val="24"/>
        </w:rPr>
        <w:t xml:space="preserve"> C.F.R. 23.109. If the </w:t>
      </w:r>
      <w:r w:rsidR="00281587">
        <w:rPr>
          <w:sz w:val="24"/>
          <w:szCs w:val="24"/>
        </w:rPr>
        <w:t>Tribe</w:t>
      </w:r>
      <w:r>
        <w:rPr>
          <w:sz w:val="24"/>
          <w:szCs w:val="24"/>
        </w:rPr>
        <w:t>s are unable to reach an agreement, the court must make a determination pursuant to the factors provided in 25 C.F.R. 23.109.</w:t>
      </w:r>
    </w:p>
    <w:p w:rsidR="00762F17" w:rsidRDefault="0028158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Tribe</w:t>
      </w:r>
    </w:p>
    <w:p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62F17" w:rsidRDefault="00762F17">
      <w:pPr>
        <w:widowControl/>
        <w:tabs>
          <w:tab w:val="left" w:pos="0"/>
          <w:tab w:val="left" w:pos="7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62F17">
      <w:headerReference w:type="default" r:id="rId10"/>
      <w:type w:val="continuous"/>
      <w:pgSz w:w="12240" w:h="15840" w:code="1"/>
      <w:pgMar w:top="965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FA" w:rsidRDefault="00730BFA">
      <w:r>
        <w:separator/>
      </w:r>
    </w:p>
  </w:endnote>
  <w:endnote w:type="continuationSeparator" w:id="0">
    <w:p w:rsidR="00730BFA" w:rsidRDefault="007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ED" w:rsidRDefault="00EF7076" w:rsidP="00A274ED">
    <w:pPr>
      <w:tabs>
        <w:tab w:val="left" w:pos="4320"/>
      </w:tabs>
    </w:pPr>
    <w:r>
      <w:rPr>
        <w:sz w:val="22"/>
        <w:szCs w:val="24"/>
      </w:rPr>
      <w:t>Rev. 12</w:t>
    </w:r>
    <w:r w:rsidR="00A274ED" w:rsidRPr="006A12B3">
      <w:rPr>
        <w:sz w:val="22"/>
        <w:szCs w:val="24"/>
      </w:rPr>
      <w:t>/2018 ©KSJC</w:t>
    </w:r>
    <w:r w:rsidR="00A274ED" w:rsidRPr="006A12B3">
      <w:rPr>
        <w:sz w:val="22"/>
        <w:szCs w:val="24"/>
      </w:rPr>
      <w:tab/>
    </w:r>
    <w:r w:rsidR="00A274ED" w:rsidRPr="006A12B3">
      <w:rPr>
        <w:sz w:val="22"/>
        <w:szCs w:val="24"/>
      </w:rPr>
      <w:fldChar w:fldCharType="begin"/>
    </w:r>
    <w:r w:rsidR="00A274ED" w:rsidRPr="006A12B3">
      <w:rPr>
        <w:sz w:val="22"/>
        <w:szCs w:val="24"/>
      </w:rPr>
      <w:instrText xml:space="preserve"> PAGE   \* MERGEFORMAT </w:instrText>
    </w:r>
    <w:r w:rsidR="00A274ED" w:rsidRPr="006A12B3">
      <w:rPr>
        <w:sz w:val="22"/>
        <w:szCs w:val="24"/>
      </w:rPr>
      <w:fldChar w:fldCharType="separate"/>
    </w:r>
    <w:r w:rsidR="00FA2290">
      <w:rPr>
        <w:noProof/>
        <w:sz w:val="22"/>
        <w:szCs w:val="24"/>
      </w:rPr>
      <w:t>1</w:t>
    </w:r>
    <w:r w:rsidR="00A274ED" w:rsidRPr="006A12B3">
      <w:rPr>
        <w:noProof/>
        <w:sz w:val="22"/>
        <w:szCs w:val="24"/>
      </w:rPr>
      <w:fldChar w:fldCharType="end"/>
    </w:r>
  </w:p>
  <w:p w:rsidR="00762F17" w:rsidRPr="00A274ED" w:rsidRDefault="00762F17" w:rsidP="00A27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FA" w:rsidRDefault="00730BFA">
      <w:r>
        <w:separator/>
      </w:r>
    </w:p>
  </w:footnote>
  <w:footnote w:type="continuationSeparator" w:id="0">
    <w:p w:rsidR="00730BFA" w:rsidRDefault="0073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17" w:rsidRPr="000033DE" w:rsidRDefault="00762F17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17" w:rsidRPr="000033DE" w:rsidRDefault="00762F17">
    <w:pPr>
      <w:widowControl/>
      <w:tabs>
        <w:tab w:val="right" w:pos="9180"/>
      </w:tabs>
      <w:rPr>
        <w:sz w:val="24"/>
        <w:szCs w:val="24"/>
        <w:u w:val="single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E"/>
    <w:rsid w:val="00002648"/>
    <w:rsid w:val="000033DE"/>
    <w:rsid w:val="00146365"/>
    <w:rsid w:val="001521F0"/>
    <w:rsid w:val="001B1738"/>
    <w:rsid w:val="00281587"/>
    <w:rsid w:val="002C7CA0"/>
    <w:rsid w:val="00376C2E"/>
    <w:rsid w:val="0048560B"/>
    <w:rsid w:val="004D3839"/>
    <w:rsid w:val="005275F9"/>
    <w:rsid w:val="00533132"/>
    <w:rsid w:val="00730BFA"/>
    <w:rsid w:val="00762F17"/>
    <w:rsid w:val="00764577"/>
    <w:rsid w:val="007661AA"/>
    <w:rsid w:val="007B44F4"/>
    <w:rsid w:val="007C5E9C"/>
    <w:rsid w:val="007C5EB4"/>
    <w:rsid w:val="007E076C"/>
    <w:rsid w:val="009D1D10"/>
    <w:rsid w:val="009F77A6"/>
    <w:rsid w:val="00A13A65"/>
    <w:rsid w:val="00A274ED"/>
    <w:rsid w:val="00AE6987"/>
    <w:rsid w:val="00D00FF5"/>
    <w:rsid w:val="00D03980"/>
    <w:rsid w:val="00D03D87"/>
    <w:rsid w:val="00E82D12"/>
    <w:rsid w:val="00EF5F23"/>
    <w:rsid w:val="00EF7076"/>
    <w:rsid w:val="00F73D48"/>
    <w:rsid w:val="00FA2290"/>
    <w:rsid w:val="00FD215F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4590"/>
        <w:tab w:val="left" w:pos="5040"/>
        <w:tab w:val="left" w:pos="5400"/>
        <w:tab w:val="left" w:pos="6480"/>
        <w:tab w:val="left" w:pos="7200"/>
        <w:tab w:val="left" w:pos="7920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4590"/>
        <w:tab w:val="left" w:pos="5040"/>
        <w:tab w:val="left" w:pos="5400"/>
        <w:tab w:val="left" w:pos="6480"/>
        <w:tab w:val="left" w:pos="7200"/>
        <w:tab w:val="left" w:pos="7920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98B-03B1-4AA5-9CCB-AB345AA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1572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</cp:lastModifiedBy>
  <cp:revision>2</cp:revision>
  <cp:lastPrinted>2012-11-13T18:00:00Z</cp:lastPrinted>
  <dcterms:created xsi:type="dcterms:W3CDTF">2018-11-27T21:35:00Z</dcterms:created>
  <dcterms:modified xsi:type="dcterms:W3CDTF">2018-11-27T21:35:00Z</dcterms:modified>
</cp:coreProperties>
</file>